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最终审查报告已生成完毕，文件保存至</w:t>
      </w:r>
      <w:r>
        <w:t xml:space="preserve"> </w:t>
      </w:r>
      <w:r>
        <w:rPr>
          <w:rStyle w:val="VerbatimChar"/>
          <w:rFonts w:hint="eastAsia"/>
        </w:rPr>
        <w:t xml:space="preserve">/root/.openclaw/workspace/最终审查报告_金桥煤矿2026年6月配风计划.md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Start w:id="11" w:name="最终审查结论x-不通过"/>
    <w:p>
      <w:pPr>
        <w:pStyle w:val="2"/>
      </w:pPr>
      <w:r>
        <w:rPr>
          <w:rFonts w:hint="eastAsia"/>
        </w:rPr>
        <w:t xml:space="preserve">最终审查结论：❌</w:t>
      </w:r>
      <w:r>
        <w:t xml:space="preserve"> </w:t>
      </w:r>
      <w:r>
        <w:rPr>
          <w:rFonts w:hint="eastAsia"/>
        </w:rPr>
        <w:t xml:space="preserve">不通过</w:t>
      </w:r>
    </w:p>
    <w:bookmarkStart w:id="9" w:name="核心问题速览5项红线问题"/>
    <w:p>
      <w:pPr>
        <w:pStyle w:val="Heading3"/>
      </w:pPr>
      <w:r>
        <w:rPr>
          <w:rFonts w:hint="eastAsia"/>
        </w:rPr>
        <w:t xml:space="preserve">核心问题速览（5项红线问题）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红线项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版本过期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6月计划当前7月提交，已失效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风量取值矛盾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同一掘进面590m³/min</w:t>
            </w:r>
            <w:r>
              <w:t xml:space="preserve"> vs </w:t>
            </w:r>
            <w:r>
              <w:rPr>
                <w:rFonts w:hint="eastAsia"/>
              </w:rPr>
              <w:t xml:space="preserve">820m³/min，自相矛盾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公式逻辑错误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"Q煤掘×4"仅2个掘进面；最大风速"≥"写成"≤"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CO₂数据不一致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5103面CO₂取值0.39，鉴定/实测均为0.63，偏低38%~63%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算术计算错误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3处其它井巷配风量计算均错误（偏差11%~22%）</w:t>
            </w:r>
          </w:p>
        </w:tc>
      </w:tr>
    </w:tbl>
    <w:bookmarkEnd w:id="9"/>
    <w:bookmarkStart w:id="10" w:name="报告完整结构"/>
    <w:p>
      <w:pPr>
        <w:pStyle w:val="Heading3"/>
      </w:pPr>
      <w:r>
        <w:rPr>
          <w:rFonts w:hint="eastAsia"/>
        </w:rPr>
        <w:t xml:space="preserve">报告完整结构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审查概况</w:t>
      </w:r>
      <w:r>
        <w:t xml:space="preserve"> </w:t>
      </w:r>
      <w:r>
        <w:t xml:space="preserve">— </w:t>
      </w:r>
      <w:r>
        <w:rPr>
          <w:rFonts w:hint="eastAsia"/>
        </w:rPr>
        <w:t xml:space="preserve">审查时间、文件信息、综合结论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审查结论摘要</w:t>
      </w:r>
      <w:r>
        <w:t xml:space="preserve"> </w:t>
      </w:r>
      <w:r>
        <w:t xml:space="preserve">— </w:t>
      </w:r>
      <w:r>
        <w:rPr>
          <w:rFonts w:hint="eastAsia"/>
        </w:rPr>
        <w:t xml:space="preserve">10个维度的判定汇总表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形式审查结果摘要</w:t>
      </w:r>
      <w:r>
        <w:t xml:space="preserve"> </w:t>
      </w:r>
      <w:r>
        <w:t xml:space="preserve">— </w:t>
      </w:r>
      <w:r>
        <w:rPr>
          <w:rFonts w:hint="eastAsia"/>
        </w:rPr>
        <w:t xml:space="preserve">版本/签字/编制时间/计算完整性</w:t>
      </w:r>
      <w:r>
        <w:t xml:space="preserve"> + </w:t>
      </w:r>
      <w:r>
        <w:rPr>
          <w:rFonts w:hint="eastAsia"/>
        </w:rPr>
        <w:t xml:space="preserve">12条语病逻辑问题（含原文引用）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数据一致性审查结果摘要</w:t>
      </w:r>
      <w:r>
        <w:t xml:space="preserve"> </w:t>
      </w:r>
      <w:r>
        <w:t xml:space="preserve">— </w:t>
      </w:r>
      <w:r>
        <w:rPr>
          <w:rFonts w:hint="eastAsia"/>
        </w:rPr>
        <w:t xml:space="preserve">地点完整性/瓦斯数据/参数/温度匹配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计算核验结果</w:t>
      </w:r>
      <w:r>
        <w:t xml:space="preserve"> </w:t>
      </w:r>
      <w:r>
        <w:t xml:space="preserve">— </w:t>
      </w:r>
      <w:r>
        <w:rPr>
          <w:rFonts w:hint="eastAsia"/>
        </w:rPr>
        <w:t xml:space="preserve">8处用风地点的完整核验表格</w:t>
      </w:r>
      <w:r>
        <w:t xml:space="preserve"> + </w:t>
      </w:r>
      <w:r>
        <w:rPr>
          <w:rFonts w:hint="eastAsia"/>
        </w:rPr>
        <w:t xml:space="preserve">矿井总需风量（逐表列出，无一省略）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违规项汇总</w:t>
      </w:r>
      <w:r>
        <w:t xml:space="preserve"> </w:t>
      </w:r>
      <w:r>
        <w:t xml:space="preserve">— </w:t>
      </w:r>
      <w:r>
        <w:rPr>
          <w:rFonts w:hint="eastAsia"/>
        </w:rPr>
        <w:t xml:space="preserve">5项红线</w:t>
      </w:r>
      <w:r>
        <w:t xml:space="preserve"> + </w:t>
      </w:r>
      <w:r>
        <w:rPr>
          <w:rFonts w:hint="eastAsia"/>
        </w:rPr>
        <w:t xml:space="preserve">9项一般</w:t>
      </w:r>
      <w:r>
        <w:t xml:space="preserve"> + </w:t>
      </w:r>
      <w:r>
        <w:rPr>
          <w:rFonts w:hint="eastAsia"/>
        </w:rPr>
        <w:t xml:space="preserve">6项轻微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修改建议</w:t>
      </w:r>
      <w:r>
        <w:t xml:space="preserve"> </w:t>
      </w:r>
      <w:r>
        <w:t xml:space="preserve">— </w:t>
      </w:r>
      <w:r>
        <w:rPr>
          <w:rFonts w:hint="eastAsia"/>
        </w:rPr>
        <w:t xml:space="preserve">5项必须修正</w:t>
      </w:r>
      <w:r>
        <w:t xml:space="preserve"> + </w:t>
      </w:r>
      <w:r>
        <w:rPr>
          <w:rFonts w:hint="eastAsia"/>
        </w:rPr>
        <w:t xml:space="preserve">7项建议修正</w:t>
      </w:r>
      <w:r>
        <w:t xml:space="preserve"> + </w:t>
      </w:r>
      <w:r>
        <w:rPr>
          <w:rFonts w:hint="eastAsia"/>
        </w:rPr>
        <w:t xml:space="preserve">6项轻微修正</w:t>
      </w:r>
      <w:r>
        <w:t xml:space="preserve"> + </w:t>
      </w:r>
      <w:r>
        <w:rPr>
          <w:rFonts w:hint="eastAsia"/>
        </w:rPr>
        <w:t xml:space="preserve">总体建议</w:t>
      </w:r>
    </w:p>
    <w:bookmarkEnd w:id="10"/>
    <w:bookmarkEnd w:id="11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2026-07-15T00:49:13Z</dcterms:created>
  <dcterms:modified xsi:type="dcterms:W3CDTF">2026-07-15T00:49:13Z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