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4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2026年7月14日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编制部门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低瓦斯矿井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设计能力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90万吨/年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8个（1个综采面、2个掘进面、2个硐室、3个其他巷道）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综合审查结论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不通过——存在2项红线问题、多项一般问题，需整改后重新提交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1" w:name="形式审查结果摘要"/>
    <w:p>
      <w:pPr>
        <w:pStyle w:val="Heading3"/>
      </w:pPr>
      <w:r>
        <w:rPr>
          <w:rFonts w:hint="eastAsia"/>
        </w:rPr>
        <w:t xml:space="preserve">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6月计划已过期（当前7月），无修订说明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提示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缺少编制人、通风科长、通风副总签字栏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5月31日编制，符合提前一个月要求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运输巷掘进面缺风速验算，配电硐室计算简略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掘进面风量三处数据矛盾、公式参数与实际不符</w:t>
            </w:r>
          </w:p>
        </w:tc>
      </w:tr>
    </w:tbl>
    <w:bookmarkStart w:id="10" w:name="语病逻辑问题逐条列表"/>
    <w:p>
      <w:pPr>
        <w:pStyle w:val="Heading4"/>
      </w:pPr>
      <w:r>
        <w:rPr>
          <w:rFonts w:hint="eastAsia"/>
        </w:rPr>
        <w:t xml:space="preserve">语病逻辑问题逐条列表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矿井需风量公式：</w:t>
            </w:r>
            <m:oMath>
              <m:r>
                <m:t>Q</m:t>
              </m:r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(</m:t>
              </m:r>
              <m:sSub>
                <m:e>
                  <m:r>
                    <m:t>Q</m:t>
                  </m:r>
                </m:e>
                <m:sub>
                  <m:r>
                    <m:t>综</m:t>
                  </m:r>
                  <m:r>
                    <m:t>采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Q</m:t>
                  </m:r>
                </m:e>
                <m:sub>
                  <m:r>
                    <m:t>煤</m:t>
                  </m:r>
                  <m:r>
                    <m:t>掘</m:t>
                  </m:r>
                </m:sub>
              </m:sSub>
              <m:r>
                <m:rPr>
                  <m:sty m:val="p"/>
                </m:rPr>
                <m:t>×</m:t>
              </m:r>
              <m:r>
                <m:t>4</m:t>
              </m:r>
              <m:r>
                <m:rPr>
                  <m:sty m:val="p"/>
                </m:rPr>
                <m:t>+</m:t>
              </m:r>
              <m:sSub>
                <m:e>
                  <m:r>
                    <m:t>Q</m:t>
                  </m:r>
                </m:e>
                <m:sub>
                  <m:r>
                    <m:t>硐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Q</m:t>
                  </m:r>
                </m:e>
                <m:sub>
                  <m:r>
                    <m:t>其</m:t>
                  </m:r>
                  <m:r>
                    <m:t>它</m:t>
                  </m:r>
                </m:sub>
              </m:sSub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×</m:t>
              </m:r>
              <m:r>
                <m:t>1.2</m:t>
              </m:r>
            </m:oMath>
            <w:r>
              <w:rPr>
                <w:rFonts w:hint="eastAsia"/>
              </w:rPr>
              <w:t xml:space="preserve">，但实际计算为：</w:t>
            </w:r>
            <m:oMath>
              <m:r>
                <m:rPr>
                  <m:sty m:val="p"/>
                </m:rPr>
                <m:t>(</m:t>
              </m:r>
              <m:r>
                <m:t>980</m:t>
              </m:r>
              <m:r>
                <m:rPr>
                  <m:sty m:val="p"/>
                </m:rPr>
                <m:t>+</m:t>
              </m:r>
              <m:r>
                <m:t>590</m:t>
              </m:r>
              <m:r>
                <m:rPr>
                  <m:sty m:val="p"/>
                </m:rPr>
                <m:t>+</m:t>
              </m:r>
              <m:r>
                <m:t>590</m:t>
              </m:r>
              <m:r>
                <m:rPr>
                  <m:sty m:val="p"/>
                </m:rPr>
                <m:t>+</m:t>
              </m:r>
              <m:r>
                <m:t>220</m:t>
              </m:r>
              <m:r>
                <m:rPr>
                  <m:sty m:val="p"/>
                </m:rPr>
                <m:t>+</m:t>
              </m:r>
              <m:r>
                <m:t>280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×</m:t>
              </m:r>
              <m:r>
                <m:t>1.2</m:t>
              </m:r>
              <m:r>
                <m:rPr>
                  <m:sty m:val="p"/>
                </m:rPr>
                <m:t>=</m:t>
              </m:r>
              <m:r>
                <m:t>3192</m:t>
              </m:r>
            </m:oMath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公式中写"Q煤掘×4"表示4个掘进面，但实际只有2个掘进面（一采区北部集中回风巷、一采区北部集中运输巷），计算时也只加了2个590。公式参数与实际计算严重矛盾。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掘进面计算结果为风机前取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f</m:t>
                  </m:r>
                </m:sub>
              </m:sSub>
              <m:r>
                <m:rPr>
                  <m:sty m:val="p"/>
                </m:rPr>
                <m:t>=</m:t>
              </m:r>
              <m:r>
                <m:t>820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（两处均验算为此值），但矿井总风量计算中使用</w:t>
            </w:r>
            <m:oMath>
              <m:r>
                <m:t>590</m:t>
              </m:r>
              <m:r>
                <m:rPr>
                  <m:sty m:val="p"/>
                </m:rPr>
                <m:t>+</m:t>
              </m:r>
              <m:r>
                <m:t>590</m:t>
              </m:r>
              <m:r>
                <m:rPr>
                  <m:sty m:val="p"/>
                </m:rPr>
                <m:t>=</m:t>
              </m:r>
              <m:r>
                <m:t>1180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，风量分配表中掘进面仅分配"≥195"和"≥215"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同一掘进面在三个位置出现三种不同风量数值：820（验算值）、590（总风量计算用值）、195/215（分配表值），三者之间无逻辑衔接说明，数据自相矛盾。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风量分配表中"一采区北部集中运输巷工作面"需风量为"≥215"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该掘进面最低风速计算值为</w:t>
            </w:r>
            <m:oMath>
              <m:r>
                <m:t>0.25</m:t>
              </m:r>
              <m:r>
                <m:rPr>
                  <m:sty m:val="p"/>
                </m:rPr>
                <m:t>×</m:t>
              </m:r>
              <m:r>
                <m:t>14.3</m:t>
              </m:r>
              <m:r>
                <m:rPr>
                  <m:sty m:val="p"/>
                </m:rPr>
                <m:t>×</m:t>
              </m:r>
              <m:r>
                <m:t>60</m:t>
              </m:r>
              <m:r>
                <m:rPr>
                  <m:sty m:val="p"/>
                </m:rPr>
                <m:t>=</m:t>
              </m:r>
              <m:r>
                <m:t>214.5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，分配表写≥215，但实际风机前需风量为820m³/min。分配表标注的是工作面迎头最低需风量而非系统供风量，未考虑局部通风机安装处巷道供风，导致分配表数据远低于实际系统需风量。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"一采区北部集运输风巷"（原文多处使用此名称）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掘进面名称前后不一致：文档前半部分称为"一采区北部集中运输巷"，计算部分写为"一采区北部集运输风巷"，疑似OCR识别错误或笔误，应统一为正确名称。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5103计算中：</w:t>
            </w:r>
            <m:oMath>
              <m:sSub>
                <m:e>
                  <m:r>
                    <m:t>Q</m:t>
                  </m:r>
                </m:e>
                <m:sub>
                  <m:r>
                    <m:t>备</m:t>
                  </m:r>
                </m:sub>
              </m:sSub>
              <m:r>
                <m:rPr>
                  <m:sty m:val="p"/>
                </m:rPr>
                <m:t>=</m:t>
              </m:r>
              <m:r>
                <m:t>100</m:t>
              </m:r>
              <m:r>
                <m:rPr>
                  <m:sty m:val="p"/>
                </m:rPr>
                <m:t>×</m:t>
              </m:r>
              <m:r>
                <m:t>q</m:t>
              </m:r>
              <m:r>
                <m:t>C</m:t>
              </m:r>
              <m:sSub>
                <m:e>
                  <m:r>
                    <m:t>H</m:t>
                  </m:r>
                </m:e>
                <m:sub>
                  <m:r>
                    <m:t>4</m:t>
                  </m:r>
                </m:sub>
              </m:sSub>
              <m:r>
                <m:rPr>
                  <m:sty m:val="p"/>
                </m:rPr>
                <m:t>×</m:t>
              </m:r>
              <m:sSub>
                <m:e>
                  <m:r>
                    <m:t>K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4</m:t>
                  </m:r>
                </m:sub>
              </m:sSub>
              <m:r>
                <m:rPr>
                  <m:sty m:val="p"/>
                </m:rPr>
                <m:t>=</m:t>
              </m:r>
              <m:r>
                <m:t>100</m:t>
              </m:r>
              <m:r>
                <m:rPr>
                  <m:sty m:val="p"/>
                </m:rPr>
                <m:t>×</m:t>
              </m:r>
              <m:r>
                <m:t>0.21</m:t>
              </m:r>
              <m:r>
                <m:rPr>
                  <m:sty m:val="p"/>
                </m:rPr>
                <m:t>×</m:t>
              </m:r>
              <m:r>
                <m:t>1.3</m:t>
              </m:r>
              <m:r>
                <m:rPr>
                  <m:sty m:val="p"/>
                </m:rPr>
                <m:t>=</m:t>
              </m:r>
              <m:r>
                <m:t>27.3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公式中使用变量名"Q备"（备用），但此为采煤工作面的需风量计算，应使用"Q采"。且该计算方式下qCH₄参数取0.21m³/min有来源说明，但文档中另有一处写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g</m:t>
                  </m:r>
                  <m:r>
                    <m:t>4</m:t>
                  </m:r>
                </m:sub>
              </m:sSub>
            </m:oMath>
            <w:r>
              <w:rPr>
                <w:rFonts w:hint="eastAsia"/>
              </w:rPr>
              <w:t xml:space="preserve">变量名，命名不一致。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t xml:space="preserve">"</w:t>
            </w:r>
            <m:oMath>
              <m:sSub>
                <m:e>
                  <m:r>
                    <m:t>Q</m:t>
                  </m:r>
                </m:e>
                <m:sub>
                  <m:r>
                    <m:t>炮</m:t>
                  </m:r>
                  <m:r>
                    <m:t>采</m:t>
                  </m:r>
                </m:sub>
              </m:sSub>
              <m:r>
                <m:rPr>
                  <m:sty m:val="p"/>
                </m:rPr>
                <m:t>=</m:t>
              </m:r>
              <m:sSub>
                <m:e>
                  <m:r>
                    <m:t>Q</m:t>
                  </m:r>
                </m:e>
                <m:sub>
                  <m:r>
                    <m:t>基</m:t>
                  </m:r>
                  <m:r>
                    <m:t>本</m:t>
                  </m:r>
                </m:sub>
              </m:sSub>
              <m:r>
                <m:rPr>
                  <m:sty m:val="p"/>
                </m:rPr>
                <m:t>×</m:t>
              </m:r>
              <m:sSub>
                <m:e>
                  <m:r>
                    <m:t>K</m:t>
                  </m:r>
                </m:e>
                <m:sub>
                  <m:r>
                    <m:t>采</m:t>
                  </m:r>
                  <m:r>
                    <m:t>高</m:t>
                  </m:r>
                </m:sub>
              </m:sSub>
              <m:r>
                <m:rPr>
                  <m:sty m:val="p"/>
                </m:rPr>
                <m:t>×</m:t>
              </m:r>
              <m:sSub>
                <m:e>
                  <m:r>
                    <m:t>K</m:t>
                  </m:r>
                </m:e>
                <m:sub>
                  <m:r>
                    <m:t>采</m:t>
                  </m:r>
                  <m:r>
                    <m:t>面</m:t>
                  </m:r>
                  <m:r>
                    <m:t>长</m:t>
                  </m:r>
                </m:sub>
              </m:sSub>
              <m:r>
                <m:rPr>
                  <m:sty m:val="p"/>
                </m:rPr>
                <m:t>×</m:t>
              </m:r>
              <m:sSub>
                <m:e>
                  <m:r>
                    <m:t>K</m:t>
                  </m:r>
                </m:e>
                <m:sub>
                  <m:r>
                    <m:t>温</m:t>
                  </m:r>
                </m:sub>
              </m:sSub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5103为综采工作面，但气象条件计算公式写为"Q_炮采"（炮采工作面公式），变量名与工作面类型不符。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一采区北部集中回风巷瓦斯计算："q_掘—掘进工作面回风流中瓦斯绝对涌出量0.08m³/min；（根据…平均瓦斯浓度为0.02%，…平均绝对涌出量取0.2m³/min"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同一参数q_掘出现两个数值：0.08m³/min和0.2m³/min。前文说0.08，括号内说明又取0.2，且计算中使用的是0.2。0.08应为笔误或描述不清。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验算公式：</w:t>
            </w:r>
            <m:oMath>
              <m:sSub>
                <m:e>
                  <m:r>
                    <m:t>Q</m:t>
                  </m:r>
                </m:e>
                <m:sub>
                  <m:r>
                    <m:t>备</m:t>
                  </m:r>
                </m:sub>
              </m:sSub>
              <m:r>
                <m:rPr>
                  <m:sty m:val="p"/>
                </m:rPr>
                <m:t>≥</m:t>
              </m:r>
              <m:r>
                <m:t>60</m:t>
              </m:r>
              <m:r>
                <m:rPr>
                  <m:sty m:val="p"/>
                </m:rPr>
                <m:t>×</m:t>
              </m:r>
              <m:r>
                <m:t>4</m:t>
              </m:r>
              <m:r>
                <m:rPr>
                  <m:sty m:val="p"/>
                </m:rPr>
                <m:t>×</m:t>
              </m:r>
              <m:sSub>
                <m:e>
                  <m:r>
                    <m:t>S</m:t>
                  </m:r>
                </m:e>
                <m:sub>
                  <m:r>
                    <m:t>采</m:t>
                  </m:r>
                </m:sub>
              </m:sSub>
            </m:oMath>
            <w:r>
              <w:rPr>
                <w:rFonts w:hint="eastAsia"/>
              </w:rPr>
              <w:t xml:space="preserve">，随后写"</w:t>
            </w:r>
            <m:oMath>
              <m:r>
                <m:rPr>
                  <m:sty m:val="p"/>
                </m:rPr>
                <m:t>≥</m:t>
              </m:r>
              <m:r>
                <m:t>40</m:t>
              </m:r>
              <m:r>
                <m:rPr>
                  <m:sty m:val="p"/>
                </m:rPr>
                <m:t>×</m:t>
              </m:r>
              <m:r>
                <m:rPr>
                  <m:sty m:val="p"/>
                </m:rPr>
                <m:t>(</m:t>
              </m:r>
              <m:r>
                <m:t>4.95</m:t>
              </m:r>
              <m:r>
                <m:rPr>
                  <m:sty m:val="p"/>
                </m:rPr>
                <m:t>+</m:t>
              </m:r>
              <m:r>
                <m:t>4.35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/</m:t>
              </m:r>
              <m:r>
                <m:t>2</m:t>
              </m:r>
              <m:r>
                <m:rPr>
                  <m:sty m:val="p"/>
                </m:rPr>
                <m:t>×</m:t>
              </m:r>
              <m:r>
                <m:t>3.8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公式写60×4=240，实际代入却写成40（缺少了×6的系数），计算过程与公式不对应。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"经验算:</w:t>
            </w:r>
            <w:r>
              <w:t xml:space="preserve"> </w:t>
            </w:r>
            <w:r>
              <w:rPr>
                <w:rFonts w:hint="eastAsia"/>
              </w:rPr>
              <w:t xml:space="preserve">一采区北部集中回风巷工作面风机前取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f</m:t>
                  </m:r>
                </m:sub>
              </m:sSub>
              <m:r>
                <m:rPr>
                  <m:sty m:val="p"/>
                </m:rPr>
                <m:t>=</m:t>
              </m:r>
              <m:r>
                <m:t>820</m:t>
              </m:r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风量单位不完整，应为"820m³/min"，缺少"m³"。同样问题出现在运输巷掘进面。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文档章节编号："2.2</w:t>
            </w:r>
            <w:r>
              <w:t xml:space="preserve"> </w:t>
            </w:r>
            <w:r>
              <w:rPr>
                <w:rFonts w:hint="eastAsia"/>
              </w:rPr>
              <w:t xml:space="preserve">矿井、采区巷道布置情况"→"3.3</w:t>
            </w:r>
            <w:r>
              <w:t xml:space="preserve"> </w:t>
            </w:r>
            <w:r>
              <w:rPr>
                <w:rFonts w:hint="eastAsia"/>
              </w:rPr>
              <w:t xml:space="preserve">矿井瓦斯等级"→"3.4</w:t>
            </w:r>
            <w:r>
              <w:t xml:space="preserve"> </w:t>
            </w:r>
            <w:r>
              <w:rPr>
                <w:rFonts w:hint="eastAsia"/>
              </w:rPr>
              <w:t xml:space="preserve">主扇型号…"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章节编号跳跃错误，"矿井瓦斯等级"应为3.1或2.3，不应从2.2直接跳到3.3，结构编号混乱。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两个掘进面最低风速计算中均使用编号"11——"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回风巷断面取13m²标注为"11——"，运输巷断面取14.3m²也标注为"11——"，同一编号被重复使用，疑为编号笔误。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End w:id="11"/>
    <w:bookmarkStart w:id="13" w:name="数据一致性审查结果摘要"/>
    <w:p>
      <w:pPr>
        <w:pStyle w:val="Heading3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3个核心工作面全部列出，硐室及其他巷道覆盖完整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t xml:space="preserve">5103 </w:t>
            </w:r>
            <w:r>
              <w:rPr>
                <w:rFonts w:hint="eastAsia"/>
              </w:rPr>
              <w:t xml:space="preserve">CO₂涌出量偏差38.1%（配风计划0.39</w:t>
            </w:r>
            <w:r>
              <w:t xml:space="preserve"> vs </w:t>
            </w:r>
            <w:r>
              <w:rPr>
                <w:rFonts w:hint="eastAsia"/>
              </w:rPr>
              <w:t xml:space="preserve">鉴定报告0.63</w:t>
            </w:r>
            <w:r>
              <w:t xml:space="preserve"> </w:t>
            </w:r>
            <w:r>
              <w:rPr>
                <w:rFonts w:hint="eastAsia"/>
              </w:rPr>
              <w:t xml:space="preserve">m³/min），但因最终取气象条件计算结果（980</w:t>
            </w:r>
            <w:r>
              <w:t xml:space="preserve"> </w:t>
            </w:r>
            <w:r>
              <w:rPr>
                <w:rFonts w:hint="eastAsia"/>
              </w:rPr>
              <w:t xml:space="preserve">m³/min）远大于CO₂计算结果，不影响配风安全性；掘进面因采区变更无法直接对比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5103工作面所有关键参数（控顶距、采高、面长、断面积）与作业规程完全匹配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温度系数选择与实际测风温度完全匹配，5103面温度16-17°C对应K温=1.0，掘进面温度18°C判定"气候适宜"合理</w:t>
            </w:r>
          </w:p>
        </w:tc>
      </w:tr>
    </w:tbl>
    <w:bookmarkStart w:id="12" w:name="关键数据对比明细"/>
    <w:p>
      <w:pPr>
        <w:pStyle w:val="Heading4"/>
      </w:pPr>
      <w:r>
        <w:rPr>
          <w:rFonts w:hint="eastAsia"/>
        </w:rPr>
        <w:t xml:space="preserve">关键数据对比明细</w:t>
      </w:r>
    </w:p>
    <w:p>
      <w:pPr>
        <w:pStyle w:val="FirstParagraph"/>
      </w:pPr>
      <w:r>
        <w:rPr>
          <w:rFonts w:hint="eastAsia"/>
          <w:b/>
          <w:bCs/>
        </w:rPr>
        <w:t xml:space="preserve">瓦斯与CO₂数据一致性（数据来源：2024年度瓦斯等级鉴定报告）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5103绝对瓦斯涌出量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5103绝对CO₂涌出量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t xml:space="preserve">38.1%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一采区北部集中回风巷瓦斯/CO₂</w:t>
            </w:r>
          </w:p>
        </w:tc>
        <w:tc>
          <w:tcPr/>
          <w:p>
            <w:pPr>
              <w:pStyle w:val="Compact"/>
            </w:pPr>
            <w:r>
              <w:t xml:space="preserve">0.2/0.2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—（不同采区）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无法对比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一采区北部集中运输巷瓦斯/CO₂</w:t>
            </w:r>
          </w:p>
        </w:tc>
        <w:tc>
          <w:tcPr/>
          <w:p>
            <w:pPr>
              <w:pStyle w:val="Compact"/>
            </w:pPr>
            <w:r>
              <w:t xml:space="preserve">0.2/0.2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—（不同采区）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无法对比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工作面参数一致性（数据来源：5103工作面作业规程）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3.80 m</w:t>
            </w:r>
          </w:p>
        </w:tc>
        <w:tc>
          <w:tcPr/>
          <w:p>
            <w:pPr>
              <w:pStyle w:val="Compact"/>
            </w:pPr>
            <w:r>
              <w:t xml:space="preserve">3.80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</w:p>
        </w:tc>
        <w:tc>
          <w:tcPr/>
          <w:p>
            <w:pPr>
              <w:pStyle w:val="Compact"/>
            </w:pPr>
            <w:r>
              <w:t xml:space="preserve">17.67 m²</w:t>
            </w:r>
          </w:p>
        </w:tc>
        <w:tc>
          <w:tcPr/>
          <w:p>
            <w:pPr>
              <w:pStyle w:val="Compact"/>
            </w:pPr>
            <w:r>
              <w:t xml:space="preserve">17.10 m²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End w:id="13"/>
    <w:bookmarkStart w:id="25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bookmarkStart w:id="14" w:name="用风地点参数提取汇总"/>
    <w:p>
      <w:pPr>
        <w:pStyle w:val="Heading4"/>
      </w:pPr>
      <w:r>
        <w:rPr>
          <w:rFonts w:hint="eastAsia"/>
        </w:rPr>
        <w:t xml:space="preserve">用风地点参数提取汇总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q_gas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q_co2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S 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其他关键参数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17.67（有效）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采高3.8m，控顶距4.35~4.95m，风速1.0m/s，K_gas=1.3，K_co2=1.5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13（面）/12（风机处）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K_gas=1.7，K_co2=1.1，风机FBDNo7.1</w:t>
            </w:r>
            <w:r>
              <w:t xml:space="preserve"> </w:t>
            </w:r>
            <w:r>
              <w:rPr>
                <w:rFonts w:hint="eastAsia"/>
              </w:rPr>
              <w:t xml:space="preserve">2×30kw吸风量410m³/min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14.3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K_gas=1.7，K_co2=1.1，风机FBDNo7.1</w:t>
            </w:r>
            <w:r>
              <w:t xml:space="preserve"> </w:t>
            </w:r>
            <w:r>
              <w:rPr>
                <w:rFonts w:hint="eastAsia"/>
              </w:rPr>
              <w:t xml:space="preserve">2×30kw吸风量410m³/min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机电总功率400kW，发热系数θ=0.03，允许温升5℃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一采区2#联络巷(西)配电硐室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文档中无此数据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按最低风速0.15m/s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风速0.15m/s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风速0.15m/s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风速0.15m/s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用风地点15103综采工作面采煤工作面"/>
    <w:p>
      <w:pPr>
        <w:pStyle w:val="Heading4"/>
      </w:pPr>
      <w:r>
        <w:rPr>
          <w:rFonts w:hint="eastAsia"/>
        </w:rPr>
        <w:t xml:space="preserve">用风地点1：5103综采工作面（采煤工作面）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 = 27.30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 = 39.20 m³/min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按气象条件（基本）</w:t>
            </w:r>
          </w:p>
        </w:tc>
        <w:tc>
          <w:tcPr/>
          <w:p>
            <w:pPr>
              <w:pStyle w:val="Compact"/>
            </w:pPr>
            <w:r>
              <w:t xml:space="preserve">Q_basic = 60 × 4.65 × 3.8 × 0.7 × 1.0 = 742.14 m³/min</w:t>
            </w:r>
          </w:p>
        </w:tc>
        <w:tc>
          <w:tcPr/>
          <w:p>
            <w:pPr>
              <w:pStyle w:val="Compact"/>
            </w:pPr>
            <w:r>
              <w:t xml:space="preserve">742 m³/min</w:t>
            </w:r>
          </w:p>
        </w:tc>
        <w:tc>
          <w:tcPr/>
          <w:p>
            <w:pPr>
              <w:pStyle w:val="Compact"/>
            </w:pPr>
            <w:r>
              <w:t xml:space="preserve">742.14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按气象条件（最终）</w:t>
            </w:r>
          </w:p>
        </w:tc>
        <w:tc>
          <w:tcPr/>
          <w:p>
            <w:pPr>
              <w:pStyle w:val="Compact"/>
            </w:pPr>
            <w:r>
              <w:t xml:space="preserve">Q = 742.14 × 1.2 × 1.1 × 1.0 = 979.63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一致（偏差0.04%）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</w:t>
            </w:r>
            <w:r>
              <w:t xml:space="preserve"> (v=0.25m/s)</w:t>
            </w:r>
          </w:p>
        </w:tc>
        <w:tc>
          <w:tcPr/>
          <w:p>
            <w:pPr>
              <w:pStyle w:val="Compact"/>
            </w:pPr>
            <w:r>
              <w:t xml:space="preserve">Q = 60 × 0.25 × 17.67</w:t>
            </w:r>
          </w:p>
        </w:tc>
        <w:tc>
          <w:tcPr/>
          <w:p>
            <w:pPr>
              <w:pStyle w:val="Compact"/>
            </w:pPr>
            <w:r>
              <w:t xml:space="preserve">256.5 m³/min</w:t>
            </w:r>
          </w:p>
        </w:tc>
        <w:tc>
          <w:tcPr/>
          <w:p>
            <w:pPr>
              <w:pStyle w:val="Compact"/>
            </w:pPr>
            <w:r>
              <w:t xml:space="preserve">265.05 m³/min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计划书计算值偏小，疑似计算或OCR误差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</w:t>
            </w:r>
            <w:r>
              <w:t xml:space="preserve"> (v=4.0m/s)</w:t>
            </w:r>
          </w:p>
        </w:tc>
        <w:tc>
          <w:tcPr/>
          <w:p>
            <w:pPr>
              <w:pStyle w:val="Compact"/>
            </w:pPr>
            <w:r>
              <w:t xml:space="preserve">Q = 60 × 4.0 × 17.67</w:t>
            </w:r>
          </w:p>
        </w:tc>
        <w:tc>
          <w:tcPr/>
          <w:p>
            <w:pPr>
              <w:pStyle w:val="Compact"/>
            </w:pPr>
            <w:r>
              <w:t xml:space="preserve">4104 m³/min</w:t>
            </w:r>
          </w:p>
        </w:tc>
        <w:tc>
          <w:tcPr/>
          <w:p>
            <w:pPr>
              <w:pStyle w:val="Compact"/>
            </w:pPr>
            <w:r>
              <w:t xml:space="preserve">4240.80 m³/min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计划书计算值偏小，疑似OCR识别错误（原文"40"应为"240"）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：气象条件法计算过程经核验正确：Q_basic</w:t>
      </w:r>
      <w:r>
        <w:t xml:space="preserve"> = 60 × (4.95+4.35)/2 × 3.8 × 70% × 1.0 = 742.14 </w:t>
      </w:r>
      <w:r>
        <w:rPr>
          <w:rFonts w:hint="eastAsia"/>
        </w:rPr>
        <w:t xml:space="preserve">m³/min，再乘以调整系数（K_采高=1.2,</w:t>
      </w:r>
      <w:r>
        <w:t xml:space="preserve"> </w:t>
      </w:r>
      <w:r>
        <w:rPr>
          <w:rFonts w:hint="eastAsia"/>
        </w:rPr>
        <w:t xml:space="preserve">K_采面长=1.1,</w:t>
      </w:r>
      <w:r>
        <w:t xml:space="preserve"> </w:t>
      </w:r>
      <w:r>
        <w:rPr>
          <w:rFonts w:hint="eastAsia"/>
        </w:rPr>
        <w:t xml:space="preserve">K_温=1.0）得</w:t>
      </w:r>
      <w:r>
        <w:t xml:space="preserve"> 979.63 → </w:t>
      </w:r>
      <w:r>
        <w:rPr>
          <w:rFonts w:hint="eastAsia"/>
        </w:rPr>
        <w:t xml:space="preserve">取整为</w:t>
      </w:r>
      <w:r>
        <w:t xml:space="preserve"> 980 </w:t>
      </w:r>
      <w:r>
        <w:rPr>
          <w:rFonts w:hint="eastAsia"/>
        </w:rPr>
        <w:t xml:space="preserve">m³/min。该值在风速验算范围（265.05~4240.80</w:t>
      </w:r>
      <w:r>
        <w:t xml:space="preserve"> </w:t>
      </w:r>
      <w:r>
        <w:rPr>
          <w:rFonts w:hint="eastAsia"/>
        </w:rPr>
        <w:t xml:space="preserve">m³/min）内，验算通过。</w:t>
      </w:r>
      <w:r>
        <w:rPr>
          <w:rFonts w:hint="eastAsia"/>
          <w:b/>
          <w:bCs/>
        </w:rPr>
        <w:t xml:space="preserve">最终取值980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m³/min正确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15"/>
    <w:bookmarkStart w:id="16" w:name="用风地点2一采区北部集中回风巷掘进工作面"/>
    <w:p>
      <w:pPr>
        <w:pStyle w:val="Heading4"/>
      </w:pPr>
      <w:r>
        <w:rPr>
          <w:rFonts w:hint="eastAsia"/>
        </w:rPr>
        <w:t xml:space="preserve">用风地点2：一采区北部集中回风巷（掘进工作面）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按瓦斯涌出量（计划用125）</w:t>
            </w:r>
          </w:p>
        </w:tc>
        <w:tc>
          <w:tcPr/>
          <w:p>
            <w:pPr>
              <w:pStyle w:val="Compact"/>
            </w:pPr>
            <w:r>
              <w:t xml:space="preserve">Q = 125 × 0.2 × 1.7 = 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按最低风速（面）</w:t>
            </w:r>
          </w:p>
        </w:tc>
        <w:tc>
          <w:tcPr/>
          <w:p>
            <w:pPr>
              <w:pStyle w:val="Compact"/>
            </w:pPr>
            <w:r>
              <w:t xml:space="preserve">Q = 60 × 0.25 × 13 = 195.00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</w:t>
            </w:r>
          </w:p>
        </w:tc>
        <w:tc>
          <w:tcPr/>
          <w:p>
            <w:pPr>
              <w:pStyle w:val="Compact"/>
            </w:pPr>
            <w:r>
              <w:t xml:space="preserve">Q = 410 × 1 + 0.25 × 60 × 12 = 410 + 180 = 590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</w:t>
            </w:r>
            <w:r>
              <w:t xml:space="preserve"> (v=0.25m/s, S=13)</w:t>
            </w:r>
          </w:p>
        </w:tc>
        <w:tc>
          <w:tcPr/>
          <w:p>
            <w:pPr>
              <w:pStyle w:val="Compact"/>
            </w:pPr>
            <w:r>
              <w:t xml:space="preserve">Q = 60 × 0.25 × 13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</w:t>
            </w:r>
            <w:r>
              <w:t xml:space="preserve"> (v=4.0m/s, S=13)</w:t>
            </w:r>
          </w:p>
        </w:tc>
        <w:tc>
          <w:tcPr/>
          <w:p>
            <w:pPr>
              <w:pStyle w:val="Compact"/>
            </w:pPr>
            <w:r>
              <w:t xml:space="preserve">Q = 60 × 4.0 × 13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最终取值</w:t>
            </w:r>
            <w:r>
              <w:t xml:space="preserve"> 590 m³/min </w:t>
            </w:r>
            <w:r>
              <w:rPr>
                <w:rFonts w:hint="eastAsia"/>
              </w:rPr>
              <w:t xml:space="preserve">是否在范围内</w:t>
            </w:r>
          </w:p>
        </w:tc>
        <w:tc>
          <w:tcPr/>
          <w:p>
            <w:pPr>
              <w:pStyle w:val="Compact"/>
            </w:pPr>
            <w:r>
              <w:t xml:space="preserve">195 &lt; 590 &lt; 3120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验算通过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：计划书掘进面瓦斯计算公式使用系数125（标准规范为100），比标准公式更保守，符合低瓦斯矿井安全冗余要求。局部通风机前风量计算</w:t>
      </w:r>
      <w:r>
        <w:t xml:space="preserve"> Q = 410×1 + 0.25×60×12 = 590 m³/min </w:t>
      </w:r>
      <w:r>
        <w:rPr>
          <w:rFonts w:hint="eastAsia"/>
        </w:rPr>
        <w:t xml:space="preserve">正确。风机前取</w:t>
      </w:r>
      <w:r>
        <w:t xml:space="preserve"> 820 m³/min </w:t>
      </w:r>
      <w:r>
        <w:rPr>
          <w:rFonts w:hint="eastAsia"/>
        </w:rPr>
        <w:t xml:space="preserve">的文字描述（"经验算:</w:t>
      </w:r>
      <w:r>
        <w:t xml:space="preserve"> </w:t>
      </w:r>
      <w:r>
        <w:rPr>
          <w:rFonts w:hint="eastAsia"/>
        </w:rPr>
        <w:t xml:space="preserve">一采区北部集中回风巷工作面风机前取</w:t>
      </w:r>
      <w:r>
        <w:t xml:space="preserve"> Q_cf=820/min </w:t>
      </w:r>
      <w:r>
        <w:rPr>
          <w:rFonts w:hint="eastAsia"/>
        </w:rPr>
        <w:t xml:space="preserve">符合要求"）与计算值</w:t>
      </w:r>
      <w:r>
        <w:t xml:space="preserve"> 590 </w:t>
      </w:r>
      <w:r>
        <w:rPr>
          <w:rFonts w:hint="eastAsia"/>
        </w:rPr>
        <w:t xml:space="preserve">不一致，</w:t>
      </w:r>
      <w:r>
        <w:rPr>
          <w:rFonts w:hint="eastAsia"/>
          <w:b/>
          <w:bCs/>
        </w:rPr>
        <w:t xml:space="preserve">疑似OCR识别错误</w:t>
      </w:r>
      <w:r>
        <w:rPr>
          <w:rFonts w:hint="eastAsia"/>
        </w:rPr>
        <w:t xml:space="preserve">（820</w:t>
      </w:r>
      <w:r>
        <w:t xml:space="preserve"> vs </w:t>
      </w:r>
      <w:r>
        <w:rPr>
          <w:rFonts w:hint="eastAsia"/>
        </w:rPr>
        <w:t xml:space="preserve">590），建议人工核对原文档。</w:t>
      </w:r>
    </w:p>
    <w:p>
      <w:r>
        <w:pict>
          <v:rect style="width:0;height:1.5pt" o:hralign="center" o:hrstd="t" o:hr="t"/>
        </w:pict>
      </w:r>
    </w:p>
    <w:bookmarkEnd w:id="16"/>
    <w:bookmarkStart w:id="17" w:name="用风地点3一采区北部集中运输巷掘进工作面"/>
    <w:p>
      <w:pPr>
        <w:pStyle w:val="Heading4"/>
      </w:pPr>
      <w:r>
        <w:rPr>
          <w:rFonts w:hint="eastAsia"/>
        </w:rPr>
        <w:t xml:space="preserve">用风地点3：一采区北部集中运输巷（掘进工作面）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按瓦斯涌出量（计划用125）</w:t>
            </w:r>
          </w:p>
        </w:tc>
        <w:tc>
          <w:tcPr/>
          <w:p>
            <w:pPr>
              <w:pStyle w:val="Compact"/>
            </w:pPr>
            <w:r>
              <w:t xml:space="preserve">Q = 125 × 0.2 × 1.7 = 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按最低风速（面）</w:t>
            </w:r>
          </w:p>
        </w:tc>
        <w:tc>
          <w:tcPr/>
          <w:p>
            <w:pPr>
              <w:pStyle w:val="Compact"/>
            </w:pPr>
            <w:r>
              <w:t xml:space="preserve">Q = 60 × 0.25 × 14.3 = 214.50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</w:t>
            </w:r>
          </w:p>
        </w:tc>
        <w:tc>
          <w:tcPr/>
          <w:p>
            <w:pPr>
              <w:pStyle w:val="Compact"/>
            </w:pPr>
            <w:r>
              <w:t xml:space="preserve">Q = 410 × 1 + 0.25 × 60 × 12 = 410 + 180 = 590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</w:t>
            </w:r>
            <w:r>
              <w:t xml:space="preserve"> (v=0.25m/s, S=14.3)</w:t>
            </w:r>
          </w:p>
        </w:tc>
        <w:tc>
          <w:tcPr/>
          <w:p>
            <w:pPr>
              <w:pStyle w:val="Compact"/>
            </w:pPr>
            <w:r>
              <w:t xml:space="preserve">Q = 60 × 0.25 × 14.3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</w:t>
            </w:r>
            <w:r>
              <w:t xml:space="preserve"> (v=4.0m/s, S=14.3)</w:t>
            </w:r>
          </w:p>
        </w:tc>
        <w:tc>
          <w:tcPr/>
          <w:p>
            <w:pPr>
              <w:pStyle w:val="Compact"/>
            </w:pPr>
            <w:r>
              <w:t xml:space="preserve">Q = 60 × 4.0 × 14.3</w:t>
            </w:r>
          </w:p>
        </w:tc>
        <w:tc>
          <w:tcPr/>
          <w:p>
            <w:pPr>
              <w:pStyle w:val="Compact"/>
            </w:pPr>
            <w:r>
              <w:t xml:space="preserve">3432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最终取值</w:t>
            </w:r>
            <w:r>
              <w:t xml:space="preserve"> 590 m³/min </w:t>
            </w:r>
            <w:r>
              <w:rPr>
                <w:rFonts w:hint="eastAsia"/>
              </w:rPr>
              <w:t xml:space="preserve">是否在范围内</w:t>
            </w:r>
          </w:p>
        </w:tc>
        <w:tc>
          <w:tcPr/>
          <w:p>
            <w:pPr>
              <w:pStyle w:val="Compact"/>
            </w:pPr>
            <w:r>
              <w:t xml:space="preserve">214.5 &lt; 590 &lt; 3432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验算通过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：各分项计算均正确。同样存在风机前取值</w:t>
      </w:r>
      <w:r>
        <w:t xml:space="preserve"> OCR </w:t>
      </w:r>
      <w:r>
        <w:rPr>
          <w:rFonts w:hint="eastAsia"/>
        </w:rPr>
        <w:t xml:space="preserve">文字表述异常（820</w:t>
      </w:r>
      <w:r>
        <w:t xml:space="preserve"> </w:t>
      </w:r>
      <w:r>
        <w:rPr>
          <w:rFonts w:hint="eastAsia"/>
        </w:rPr>
        <w:t xml:space="preserve">m³/min），实际计算值</w:t>
      </w:r>
      <w:r>
        <w:t xml:space="preserve"> 590 m³/min </w:t>
      </w:r>
      <w:r>
        <w:rPr>
          <w:rFonts w:hint="eastAsia"/>
        </w:rPr>
        <w:t xml:space="preserve">正确。</w:t>
      </w:r>
    </w:p>
    <w:p>
      <w:r>
        <w:pict>
          <v:rect style="width:0;height:1.5pt" o:hralign="center" o:hrstd="t" o:hr="t"/>
        </w:pict>
      </w:r>
    </w:p>
    <w:bookmarkEnd w:id="17"/>
    <w:bookmarkStart w:id="18" w:name="用风地点4中央变电所硐室"/>
    <w:p>
      <w:pPr>
        <w:pStyle w:val="Heading4"/>
      </w:pPr>
      <w:r>
        <w:rPr>
          <w:rFonts w:hint="eastAsia"/>
        </w:rPr>
        <w:t xml:space="preserve">用风地点4：中央变电所（硐室）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 = 3600 × 400 × 0.03 ÷ (1.20 × 1.0006 × 60 × 5) = 43200 ÷ 360.216 = 119.93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：机电设备发热量计算公式正确，参数代入准确，结果</w:t>
      </w:r>
      <w:r>
        <w:t xml:space="preserve"> 120 m³/min </w:t>
      </w:r>
      <w:r>
        <w:rPr>
          <w:rFonts w:hint="eastAsia"/>
        </w:rPr>
        <w:t xml:space="preserve">无误。</w:t>
      </w:r>
    </w:p>
    <w:p>
      <w:r>
        <w:pict>
          <v:rect style="width:0;height:1.5pt" o:hralign="center" o:hrstd="t" o:hr="t"/>
        </w:pict>
      </w:r>
    </w:p>
    <w:bookmarkEnd w:id="18"/>
    <w:bookmarkStart w:id="19" w:name="用风地点5一采区2联络巷西配电硐室硐室"/>
    <w:p>
      <w:pPr>
        <w:pStyle w:val="Heading4"/>
      </w:pPr>
      <w:r>
        <w:rPr>
          <w:rFonts w:hint="eastAsia"/>
        </w:rPr>
        <w:t xml:space="preserve">用风地点5：一采区2#联络巷(西)配电硐室（硐室）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0.15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文档中无断面积S数据，无法计算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：计划书直接给出</w:t>
      </w:r>
      <w:r>
        <w:t xml:space="preserve"> Q = 100 </w:t>
      </w:r>
      <w:r>
        <w:rPr>
          <w:rFonts w:hint="eastAsia"/>
        </w:rPr>
        <w:t xml:space="preserve">m³/min，未展示详细计算过程，且文档中未提供该硐室断面积参数。按标注"满足风速不低于0.15m/s"推断，若</w:t>
      </w:r>
      <w:r>
        <w:t xml:space="preserve"> S = 100 / (60 × 0.15) = 11.11 </w:t>
      </w:r>
      <w:r>
        <w:rPr>
          <w:rFonts w:hint="eastAsia"/>
        </w:rPr>
        <w:t xml:space="preserve">m²，则结果合理。</w:t>
      </w:r>
      <w:r>
        <w:rPr>
          <w:rFonts w:hint="eastAsia"/>
          <w:b/>
          <w:bCs/>
        </w:rPr>
        <w:t xml:space="preserve">建议人工核对该硐室实际断面积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19"/>
    <w:bookmarkStart w:id="20" w:name="用风地点6一采区1联络巷西其他巷道"/>
    <w:p>
      <w:pPr>
        <w:pStyle w:val="Heading4"/>
      </w:pPr>
      <w:r>
        <w:rPr>
          <w:rFonts w:hint="eastAsia"/>
        </w:rPr>
        <w:t xml:space="preserve">用风地点6：一采区1#联络巷(西)（其他巷道）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8.5 × 0.15 = 76.50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：按风速计算结果为</w:t>
      </w:r>
      <w:r>
        <w:t xml:space="preserve"> 76.5 </w:t>
      </w:r>
      <w:r>
        <w:rPr>
          <w:rFonts w:hint="eastAsia"/>
        </w:rPr>
        <w:t xml:space="preserve">m³/min，计划书取</w:t>
      </w:r>
      <w:r>
        <w:t xml:space="preserve"> 90 </w:t>
      </w:r>
      <w:r>
        <w:rPr>
          <w:rFonts w:hint="eastAsia"/>
        </w:rPr>
        <w:t xml:space="preserve">m³/min，偏大约</w:t>
      </w:r>
      <w:r>
        <w:t xml:space="preserve"> </w:t>
      </w:r>
      <w:r>
        <w:rPr>
          <w:rFonts w:hint="eastAsia"/>
        </w:rPr>
        <w:t xml:space="preserve">17.6%。计划值偏保守，但超出</w:t>
      </w:r>
      <w:r>
        <w:t xml:space="preserve"> 10% </w:t>
      </w:r>
      <w:r>
        <w:rPr>
          <w:rFonts w:hint="eastAsia"/>
        </w:rPr>
        <w:t xml:space="preserve">容许偏差范围。</w:t>
      </w:r>
    </w:p>
    <w:p>
      <w:r>
        <w:pict>
          <v:rect style="width:0;height:1.5pt" o:hralign="center" o:hrstd="t" o:hr="t"/>
        </w:pict>
      </w:r>
    </w:p>
    <w:bookmarkEnd w:id="20"/>
    <w:bookmarkStart w:id="21" w:name="用风地点7联络巷其他巷道"/>
    <w:p>
      <w:pPr>
        <w:pStyle w:val="Heading4"/>
      </w:pPr>
      <w:r>
        <w:rPr>
          <w:rFonts w:hint="eastAsia"/>
        </w:rPr>
        <w:t xml:space="preserve">用风地点7：联络巷（其他巷道）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10 × 0.15 = 90.00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：按风速计算结果为</w:t>
      </w:r>
      <w:r>
        <w:t xml:space="preserve"> 90 </w:t>
      </w:r>
      <w:r>
        <w:rPr>
          <w:rFonts w:hint="eastAsia"/>
        </w:rPr>
        <w:t xml:space="preserve">m³/min，计划书取</w:t>
      </w:r>
      <w:r>
        <w:t xml:space="preserve"> 100 </w:t>
      </w:r>
      <w:r>
        <w:rPr>
          <w:rFonts w:hint="eastAsia"/>
        </w:rPr>
        <w:t xml:space="preserve">m³/min，偏大约</w:t>
      </w:r>
      <w:r>
        <w:t xml:space="preserve"> </w:t>
      </w:r>
      <w:r>
        <w:rPr>
          <w:rFonts w:hint="eastAsia"/>
        </w:rPr>
        <w:t xml:space="preserve">11.1%。计划值偏保守，超出</w:t>
      </w:r>
      <w:r>
        <w:t xml:space="preserve"> 10% </w:t>
      </w:r>
      <w:r>
        <w:rPr>
          <w:rFonts w:hint="eastAsia"/>
        </w:rPr>
        <w:t xml:space="preserve">容许偏差范围。</w:t>
      </w:r>
    </w:p>
    <w:p>
      <w:r>
        <w:pict>
          <v:rect style="width:0;height:1.5pt" o:hralign="center" o:hrstd="t" o:hr="t"/>
        </w:pict>
      </w:r>
    </w:p>
    <w:bookmarkEnd w:id="21"/>
    <w:bookmarkStart w:id="22" w:name="用风地点8一采区1联络巷东其他巷道"/>
    <w:p>
      <w:pPr>
        <w:pStyle w:val="Heading4"/>
      </w:pPr>
      <w:r>
        <w:rPr>
          <w:rFonts w:hint="eastAsia"/>
        </w:rPr>
        <w:t xml:space="preserve">用风地点8：一采区1#联络巷(东)（其他巷道）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8.2 × 0.15 = 73.80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：按风速计算结果为</w:t>
      </w:r>
      <w:r>
        <w:t xml:space="preserve"> 73.8 </w:t>
      </w:r>
      <w:r>
        <w:rPr>
          <w:rFonts w:hint="eastAsia"/>
        </w:rPr>
        <w:t xml:space="preserve">m³/min，计划书取</w:t>
      </w:r>
      <w:r>
        <w:t xml:space="preserve"> 90 </w:t>
      </w:r>
      <w:r>
        <w:rPr>
          <w:rFonts w:hint="eastAsia"/>
        </w:rPr>
        <w:t xml:space="preserve">m³/min，偏大约</w:t>
      </w:r>
      <w:r>
        <w:t xml:space="preserve"> 22.0%。</w:t>
      </w:r>
      <w:r>
        <w:rPr>
          <w:rFonts w:hint="eastAsia"/>
          <w:b/>
          <w:bCs/>
        </w:rPr>
        <w:t xml:space="preserve">偏差较大，疑似计划书对三条其他巷道均进行了整数取整处理（向上取整至10的倍数）</w:t>
      </w:r>
      <w:r>
        <w:rPr>
          <w:rFonts w:hint="eastAsia"/>
        </w:rPr>
        <w:t xml:space="preserve">。虽偏于安全，但需确认是否存在其他用风需求或是否属于人为取整。</w:t>
      </w:r>
    </w:p>
    <w:p>
      <w:r>
        <w:pict>
          <v:rect style="width:0;height:1.5pt" o:hralign="center" o:hrstd="t" o:hr="t"/>
        </w:pict>
      </w:r>
    </w:p>
    <w:bookmarkEnd w:id="22"/>
    <w:bookmarkStart w:id="23" w:name="矿井总风量核验"/>
    <w:p>
      <w:pPr>
        <w:pStyle w:val="Heading4"/>
      </w:pPr>
      <w:r>
        <w:rPr>
          <w:rFonts w:hint="eastAsia"/>
        </w:rPr>
        <w:t xml:space="preserve">矿井总风量核验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核验评述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气象条件法计算正确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局部通风机法计算正确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局部通风机法计算正确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机电设备法计算正确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无法核验（缺断面积）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偏大17.6%（计划取整）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偏大11.1%（计划取整）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偏大22.0%（计划取整）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小计（用风地点合计）</w:t>
            </w:r>
          </w:p>
        </w:tc>
        <w:tc>
          <w:tcPr/>
          <w:p>
            <w:pPr>
              <w:pStyle w:val="Compact"/>
            </w:pPr>
            <w:r>
              <w:t xml:space="preserve">2660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通风系数</w:t>
            </w:r>
            <w:r>
              <w:t xml:space="preserve"> K_aq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符合标准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</w:t>
            </w:r>
            <w:r>
              <w:t xml:space="preserve"> 2660 × 1.2 = 3192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Start w:id="24" w:name="计算核验综合汇总表"/>
    <w:p>
      <w:pPr>
        <w:pStyle w:val="Heading4"/>
      </w:pPr>
      <w:r>
        <w:rPr>
          <w:rFonts w:hint="eastAsia"/>
        </w:rPr>
        <w:t xml:space="preserve">计算核验综合汇总表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Q=60×4.65×3.8×0.7×1.0×1.2×1.1×1.0=979.63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979.63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</w:t>
            </w:r>
          </w:p>
        </w:tc>
        <w:tc>
          <w:tcPr/>
          <w:p>
            <w:pPr>
              <w:pStyle w:val="Compact"/>
            </w:pPr>
            <w:r>
              <w:t xml:space="preserve">Q=410×1+0.25×60×12=590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</w:t>
            </w:r>
          </w:p>
        </w:tc>
        <w:tc>
          <w:tcPr/>
          <w:p>
            <w:pPr>
              <w:pStyle w:val="Compact"/>
            </w:pPr>
            <w:r>
              <w:t xml:space="preserve">Q=410×1+0.25×60×12=590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Q=3600×400×0.03÷(1.20×1.0006×60×5)=119.93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S未知，无法验证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Q=60×8.5×0.15=76.50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Q=60×10×0.15=90.00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Q=60×8.2×0.15=73.80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Σ×K_aq = (980+590+590+120+100+90+100+90)×1.2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汇总计算正确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End w:id="25"/>
    <w:bookmarkStart w:id="29" w:name="违规项汇总"/>
    <w:p>
      <w:pPr>
        <w:pStyle w:val="Heading3"/>
      </w:pPr>
      <w:r>
        <w:rPr>
          <w:rFonts w:hint="eastAsia"/>
        </w:rPr>
        <w:t xml:space="preserve">违规项汇总</w:t>
      </w:r>
    </w:p>
    <w:bookmarkStart w:id="26" w:name="红线问题必须整改"/>
    <w:p>
      <w:pPr>
        <w:pStyle w:val="Heading4"/>
      </w:pPr>
      <w:r>
        <w:rPr>
          <w:rFonts w:hint="eastAsia"/>
        </w:rPr>
        <w:t xml:space="preserve">红线问题（必须整改）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R1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版本过期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配风计划标注执行月份为2026年6月，当前系统时间为2026年7月14日，计划已过期一个月，且未见任何修订说明，不应再作为当月配风依据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数据自相矛盾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同一掘进面在三个位置出现三种不同风量数值：验算值820m³/min、总风量计算值590m³/min、分配表值195/215m³/min，三者之间无逻辑衔接，数据体系严重混乱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</w:t>
            </w:r>
          </w:p>
        </w:tc>
      </w:tr>
    </w:tbl>
    <w:bookmarkEnd w:id="26"/>
    <w:bookmarkStart w:id="27" w:name="一般问题建议整改"/>
    <w:p>
      <w:pPr>
        <w:pStyle w:val="Heading4"/>
      </w:pPr>
      <w:r>
        <w:rPr>
          <w:rFonts w:hint="eastAsia"/>
        </w:rPr>
        <w:t xml:space="preserve">一般问题（建议整改）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G1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公式与计算不符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矿井总风量公式写"Q煤掘×4"但实际仅有2个掘进面，计算也只加了2个</w:t>
            </w:r>
          </w:p>
        </w:tc>
      </w:tr>
      <w:tr>
        <w:tc>
          <w:tcPr/>
          <w:p>
            <w:pPr>
              <w:pStyle w:val="Compact"/>
            </w:pPr>
            <w:r>
              <w:t xml:space="preserve">G2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气象条件公式使用"Q_炮采"而5103为综采工作面；瓦斯计算使用"Q_备"应为"Q_采"</w:t>
            </w:r>
          </w:p>
        </w:tc>
      </w:tr>
      <w:tr>
        <w:tc>
          <w:tcPr/>
          <w:p>
            <w:pPr>
              <w:pStyle w:val="Compact"/>
            </w:pPr>
            <w:r>
              <w:t xml:space="preserve">G3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参数前后矛盾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一采区北部集中回风巷瓦斯涌出量出现0.08和0.2两个数值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风速验算公式写"60×4"实际代入写成"40"，缺少×6系数</w:t>
            </w:r>
          </w:p>
        </w:tc>
      </w:tr>
      <w:tr>
        <w:tc>
          <w:tcPr/>
          <w:p>
            <w:pPr>
              <w:pStyle w:val="Compact"/>
            </w:pPr>
            <w:r>
              <w:t xml:space="preserve">G5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5103综采面CO₂涌出量0.39</w:t>
            </w:r>
            <w:r>
              <w:t xml:space="preserve"> vs </w:t>
            </w:r>
            <w:r>
              <w:rPr>
                <w:rFonts w:hint="eastAsia"/>
              </w:rPr>
              <w:t xml:space="preserve">鉴定报告0.63</w:t>
            </w:r>
            <w:r>
              <w:t xml:space="preserve"> </w:t>
            </w:r>
            <w:r>
              <w:rPr>
                <w:rFonts w:hint="eastAsia"/>
              </w:rPr>
              <w:t xml:space="preserve">m³/min，偏差38.1%（虽不影响最终配风，但数据溯源不一致）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G6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其他巷道取整偏差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3条其他巷道需风量均为向上取整至整十数，偏差11.1%~22.0%，缺乏规范依据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G7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一采区2#联络巷配电硐室缺少断面积参数，无法核验；一采区北部集中运输巷掘进面缺少风速验算过程</w:t>
            </w:r>
          </w:p>
        </w:tc>
      </w:tr>
      <w:tr>
        <w:tc>
          <w:tcPr/>
          <w:p>
            <w:pPr>
              <w:pStyle w:val="Compact"/>
            </w:pPr>
            <w:r>
              <w:t xml:space="preserve">G8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"一采区北部集中运输巷"与"一采区北部集运输风巷"混用，疑似OCR错误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G9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签字栏缺失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缺少编制人、通风科长、通风副总签字栏</w:t>
            </w:r>
          </w:p>
        </w:tc>
      </w:tr>
    </w:tbl>
    <w:bookmarkEnd w:id="27"/>
    <w:bookmarkStart w:id="28" w:name="轻微问题提示改进"/>
    <w:p>
      <w:pPr>
        <w:pStyle w:val="Heading4"/>
      </w:pPr>
      <w:r>
        <w:rPr>
          <w:rFonts w:hint="eastAsia"/>
        </w:rPr>
        <w:t xml:space="preserve">轻微问题（提示改进）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M1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风机前风量单位写"820/min"缺少"m³"</w:t>
            </w:r>
          </w:p>
        </w:tc>
      </w:tr>
      <w:tr>
        <w:tc>
          <w:tcPr/>
          <w:p>
            <w:pPr>
              <w:pStyle w:val="Compact"/>
            </w:pPr>
            <w:r>
              <w:t xml:space="preserve">M2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从2.2直接跳到3.3，章节结构编号不连续</w:t>
            </w:r>
          </w:p>
        </w:tc>
      </w:tr>
      <w:tr>
        <w:tc>
          <w:tcPr/>
          <w:p>
            <w:pPr>
              <w:pStyle w:val="Compact"/>
            </w:pPr>
            <w:r>
              <w:t xml:space="preserve">M3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编号重复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两组最小风速计算均使用"11——"编号</w:t>
            </w:r>
          </w:p>
        </w:tc>
      </w:tr>
      <w:tr>
        <w:tc>
          <w:tcPr/>
          <w:p>
            <w:pPr>
              <w:pStyle w:val="Compact"/>
            </w:pPr>
            <w:r>
              <w:t xml:space="preserve">M4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OCR疑似错误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5103面风速验算中"40"应为"240"，256.5应为265.05；掘进面风机前820m³/min与计算值590不符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End w:id="29"/>
    <w:bookmarkStart w:id="33" w:name="修改建议"/>
    <w:p>
      <w:pPr>
        <w:pStyle w:val="Heading3"/>
      </w:pPr>
      <w:r>
        <w:rPr>
          <w:rFonts w:hint="eastAsia"/>
        </w:rPr>
        <w:t xml:space="preserve">修改建议</w:t>
      </w:r>
    </w:p>
    <w:bookmarkStart w:id="30" w:name="一必须整改项红线"/>
    <w:p>
      <w:pPr>
        <w:pStyle w:val="Heading4"/>
      </w:pPr>
      <w:r>
        <w:rPr>
          <w:rFonts w:hint="eastAsia"/>
        </w:rPr>
        <w:t xml:space="preserve">一、必须整改项（红线）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版本更新</w:t>
      </w:r>
      <w:r>
        <w:rPr>
          <w:rFonts w:hint="eastAsia"/>
        </w:rPr>
        <w:t xml:space="preserve">：立即更新配风计划至2026年7月版本，或在现有文档首页补充"修订说明"明示过期计划经审批后可继续沿用的依据及有效期。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掘进面风量数据体系统一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明确区分"工作面迎头最低需风量"（风速法：195/214.5</w:t>
      </w:r>
      <w:r>
        <w:t xml:space="preserve"> </w:t>
      </w:r>
      <w:r>
        <w:rPr>
          <w:rFonts w:hint="eastAsia"/>
        </w:rPr>
        <w:t xml:space="preserve">m³/min）、"局部通风机安装处巷道全风压供风量"（风机法：590</w:t>
      </w:r>
      <w:r>
        <w:t xml:space="preserve"> </w:t>
      </w:r>
      <w:r>
        <w:rPr>
          <w:rFonts w:hint="eastAsia"/>
        </w:rPr>
        <w:t xml:space="preserve">m³/min）和"风机前吸风量"（820</w:t>
      </w:r>
      <w:r>
        <w:t xml:space="preserve"> </w:t>
      </w:r>
      <w:r>
        <w:rPr>
          <w:rFonts w:hint="eastAsia"/>
        </w:rPr>
        <w:t xml:space="preserve">m³/min仅作为风机选型参考）三个概念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在风量分配表中统一使用局部通风机安装处全风压供风量（590</w:t>
      </w:r>
      <w:r>
        <w:t xml:space="preserve"> </w:t>
      </w:r>
      <w:r>
        <w:rPr>
          <w:rFonts w:hint="eastAsia"/>
        </w:rPr>
        <w:t xml:space="preserve">m³/min），移除≥195/≥215等仅反映迎头最低风速的不完整数据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修正矿井总风量公式中"Q煤掘×4"为"Q煤掘×2"</w:t>
      </w:r>
    </w:p>
    <w:bookmarkEnd w:id="30"/>
    <w:bookmarkStart w:id="31" w:name="二建议整改项一般问题"/>
    <w:p>
      <w:pPr>
        <w:pStyle w:val="Heading4"/>
      </w:pPr>
      <w:r>
        <w:rPr>
          <w:rFonts w:hint="eastAsia"/>
        </w:rPr>
        <w:t xml:space="preserve">二、建议整改项（一般问题）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修正变量名和公式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将"Q_炮采"改为"Q_综采"或"Q_采"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将"Q_备"改为"Q_采"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修正风速验算公式代入过程，确保"60×4"正确对应实际代入值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统一CO₂数据来源</w:t>
      </w:r>
      <w:r>
        <w:rPr>
          <w:rFonts w:hint="eastAsia"/>
        </w:rPr>
        <w:t xml:space="preserve">：5103综采面CO₂涌出量统一使用2024年度鉴定报告值0.63</w:t>
      </w:r>
      <w:r>
        <w:t xml:space="preserve"> </w:t>
      </w:r>
      <w:r>
        <w:rPr>
          <w:rFonts w:hint="eastAsia"/>
        </w:rPr>
        <w:t xml:space="preserve">m³/min，或在计划中注明取值0.39</w:t>
      </w:r>
      <w:r>
        <w:t xml:space="preserve"> </w:t>
      </w:r>
      <w:r>
        <w:rPr>
          <w:rFonts w:hint="eastAsia"/>
        </w:rPr>
        <w:t xml:space="preserve">m³/min的具体依据和原因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其他巷道风量取整规范化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一采区1#联络巷(西)：建议使用精确计算值76.5</w:t>
      </w:r>
      <w:r>
        <w:t xml:space="preserve"> </w:t>
      </w:r>
      <w:r>
        <w:rPr>
          <w:rFonts w:hint="eastAsia"/>
        </w:rPr>
        <w:t xml:space="preserve">m³/min（或注明取整规则）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联络巷：建议使用精确计算值90</w:t>
      </w:r>
      <w:r>
        <w:t xml:space="preserve"> m³/min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一采区1#联络巷(东)：建议使用精确计算值73.8</w:t>
      </w:r>
      <w:r>
        <w:t xml:space="preserve"> m³/min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如坚持使用取整值，应在计划中明确注明"计算结果向上取整至10的整数倍"的规则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补充缺失内容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补充一采区2#联络巷配电硐室断面积参数及完整计算过程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补充一采区北部集中运输巷掘进面风速验算过程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完善审批签字表，增加编制人、通风科长、通风副总签字栏</w:t>
      </w:r>
    </w:p>
    <w:bookmarkEnd w:id="31"/>
    <w:bookmarkStart w:id="32" w:name="三提示改进项轻微问题"/>
    <w:p>
      <w:pPr>
        <w:pStyle w:val="Heading4"/>
      </w:pPr>
      <w:r>
        <w:rPr>
          <w:rFonts w:hint="eastAsia"/>
        </w:rPr>
        <w:t xml:space="preserve">三、提示改进项（轻微问题）</w:t>
      </w:r>
    </w:p>
    <w:p>
      <w:pPr>
        <w:numPr>
          <w:ilvl w:val="0"/>
          <w:numId w:val="1007"/>
        </w:numPr>
      </w:pPr>
      <w:r>
        <w:rPr>
          <w:rFonts w:hint="eastAsia"/>
          <w:b/>
          <w:bCs/>
        </w:rPr>
        <w:t xml:space="preserve">修正笔误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统一掘进面名称为"一采区北部集中运输巷"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补充风量单位"m³/min"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修正章节编号使其连续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区分两组"11——"编号</w:t>
      </w:r>
    </w:p>
    <w:p>
      <w:pPr>
        <w:numPr>
          <w:ilvl w:val="0"/>
          <w:numId w:val="1007"/>
        </w:numPr>
      </w:pPr>
      <w:r>
        <w:rPr>
          <w:rFonts w:hint="eastAsia"/>
          <w:b/>
          <w:bCs/>
        </w:rPr>
        <w:t xml:space="preserve">人工核对原文档</w:t>
      </w:r>
      <w:r>
        <w:rPr>
          <w:rFonts w:hint="eastAsia"/>
        </w:rPr>
        <w:t xml:space="preserve">：对以下OCR疑似错误进行人工比对原始纸质/电子文档：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5103面风速验算"40"应为"240"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5103面最小风量"256.5"应为"265.05"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掘进面"风机前取820m³/min"与计算值590m³/min的差异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：该配风计划核心计算（采面、掘进面、中央变电所、矿井总风量）基本正确，但存在</w:t>
      </w:r>
      <w:r>
        <w:rPr>
          <w:rFonts w:hint="eastAsia"/>
          <w:b/>
          <w:bCs/>
        </w:rPr>
        <w:t xml:space="preserve">版本过期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掘进面风量数据体系混乱</w:t>
      </w:r>
      <w:r>
        <w:rPr>
          <w:rFonts w:hint="eastAsia"/>
        </w:rPr>
        <w:t xml:space="preserve">两项红线问题，以及多项一般性问题。</w:t>
      </w:r>
      <w:r>
        <w:rPr>
          <w:rFonts w:hint="eastAsia"/>
          <w:b/>
          <w:bCs/>
        </w:rPr>
        <w:t xml:space="preserve">判定为不通过</w:t>
      </w:r>
      <w:r>
        <w:rPr>
          <w:rFonts w:hint="eastAsia"/>
        </w:rPr>
        <w:t xml:space="preserve">，需在整改红线问题后重新提交审查。</w:t>
      </w:r>
    </w:p>
    <w:bookmarkEnd w:id="32"/>
    <w:bookmarkEnd w:id="33"/>
    <w:bookmarkEnd w:id="34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2026-07-14T07:25:51Z</dcterms:created>
  <dcterms:modified xsi:type="dcterms:W3CDTF">2026-07-14T07:25:51Z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