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4" w:name="最终审查报告"/>
    <w:p>
      <w:pPr>
        <w:pStyle w:val="2"/>
      </w:pPr>
      <w:r>
        <w:rPr>
          <w:rFonts w:hint="eastAsia"/>
        </w:rPr>
        <w:t xml:space="preserve">最终审查报告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</w:t>
      </w:r>
      <w:r>
        <w:rPr>
          <w:rFonts w:hint="eastAsia"/>
        </w:rPr>
        <w:t xml:space="preserve">矿井2026年6月份风量分配方案</w:t>
      </w:r>
    </w:p>
    <w:p>
      <w:pPr>
        <w:pStyle w:val="BodyText"/>
      </w:pPr>
      <w:r>
        <w:rPr>
          <w:rFonts w:hint="eastAsia"/>
          <w:b/>
          <w:bCs/>
        </w:rPr>
        <w:t xml:space="preserve">编制部门</w:t>
      </w:r>
      <w:r>
        <w:rPr>
          <w:rFonts w:hint="eastAsia"/>
        </w:rPr>
        <w:t xml:space="preserve">：通风部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：2026年5月31日</w:t>
      </w:r>
    </w:p>
    <w:p>
      <w:pPr>
        <w:pStyle w:val="BodyText"/>
      </w:pP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</w:t>
      </w:r>
    </w:p>
    <w:p>
      <w:pPr>
        <w:pStyle w:val="BodyText"/>
      </w:pPr>
      <w:r>
        <w:rPr>
          <w:rFonts w:hint="eastAsia"/>
          <w:b/>
          <w:bCs/>
        </w:rPr>
        <w:t xml:space="preserve">审查依据</w:t>
      </w:r>
      <w:r>
        <w:rPr>
          <w:rFonts w:hint="eastAsia"/>
        </w:rPr>
        <w:t xml:space="preserve">：《煤矿安全规程》（2025年版）、AQ</w:t>
      </w:r>
      <w:r>
        <w:t xml:space="preserve"> </w:t>
      </w:r>
      <w:r>
        <w:rPr>
          <w:rFonts w:hint="eastAsia"/>
        </w:rPr>
        <w:t xml:space="preserve">1056-2008《煤矿通风能力核定标准》</w:t>
      </w:r>
    </w:p>
    <w:p>
      <w:r>
        <w:pict>
          <v:rect style="width:0;height:1.5pt" o:hralign="center" o:hrstd="t" o:hr="t"/>
        </w:pic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8个（1个综采面</w:t>
            </w:r>
            <w:r>
              <w:t xml:space="preserve"> + </w:t>
            </w:r>
            <w:r>
              <w:rPr>
                <w:rFonts w:hint="eastAsia"/>
              </w:rPr>
              <w:t xml:space="preserve">2个掘进面</w:t>
            </w:r>
            <w:r>
              <w:t xml:space="preserve"> + </w:t>
            </w:r>
            <w:r>
              <w:rPr>
                <w:rFonts w:hint="eastAsia"/>
              </w:rPr>
              <w:t xml:space="preserve">2个硐室</w:t>
            </w:r>
            <w:r>
              <w:t xml:space="preserve"> + </w:t>
            </w:r>
            <w:r>
              <w:rPr>
                <w:rFonts w:hint="eastAsia"/>
              </w:rPr>
              <w:t xml:space="preserve">3个其他巷道）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基本形式审查、数据一致性审查、计算核验审查（三维度综合）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退回修订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存在红线违规项（签字缺失）、多项计算不符及严重语病逻辑问题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本配风计划在</w:t>
      </w:r>
      <w:r>
        <w:rPr>
          <w:rFonts w:hint="eastAsia"/>
          <w:b/>
          <w:bCs/>
        </w:rPr>
        <w:t xml:space="preserve">签字完整性</w:t>
      </w:r>
      <w:r>
        <w:t xml:space="preserve">、</w:t>
      </w:r>
      <w:r>
        <w:rPr>
          <w:rFonts w:hint="eastAsia"/>
          <w:b/>
          <w:bCs/>
        </w:rPr>
        <w:t xml:space="preserve">语病逻辑</w:t>
      </w:r>
      <w:r>
        <w:t xml:space="preserve">、</w:t>
      </w:r>
      <w:r>
        <w:rPr>
          <w:rFonts w:hint="eastAsia"/>
          <w:b/>
          <w:bCs/>
        </w:rPr>
        <w:t xml:space="preserve">瓦斯/CO₂数据一致性</w:t>
      </w:r>
      <w:r>
        <w:rPr>
          <w:rFonts w:hint="eastAsia"/>
        </w:rPr>
        <w:t xml:space="preserve">及</w:t>
      </w:r>
      <w:r>
        <w:rPr>
          <w:rFonts w:hint="eastAsia"/>
          <w:b/>
          <w:bCs/>
        </w:rPr>
        <w:t xml:space="preserve">其他巷道风量计算</w:t>
      </w:r>
      <w:r>
        <w:rPr>
          <w:rFonts w:hint="eastAsia"/>
        </w:rPr>
        <w:t xml:space="preserve">四个维度存在较严重问题。特别是签字缺失属于红线问题，3条其他巷道风量计算偏差均超过10%，必须退回修订后重新提交审查。</w:t>
      </w:r>
    </w:p>
    <w:p>
      <w:r>
        <w:pict>
          <v:rect style="width:0;height:1.5pt" o:hralign="center" o:hrstd="t" o:hr="t"/>
        </w:pict>
      </w:r>
    </w:p>
    <w:bookmarkEnd w:id="9"/>
    <w:bookmarkStart w:id="15" w:name="形式审查结果摘要"/>
    <w:p>
      <w:pPr>
        <w:pStyle w:val="Heading3"/>
      </w:pPr>
      <w:r>
        <w:rPr>
          <w:rFonts w:hint="eastAsia"/>
        </w:rPr>
        <w:t xml:space="preserve">形式审查结果摘要</w:t>
      </w:r>
    </w:p>
    <w:bookmarkStart w:id="10" w:name="X5705c9f241f97c6c1aa20df2d20c428bc147040"/>
    <w:p>
      <w:pPr>
        <w:pStyle w:val="Heading4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2026年6月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编制时间：2026年5月31日（提前编制）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待确认</w:t>
      </w:r>
      <w:r>
        <w:t xml:space="preserve"> </w:t>
      </w:r>
      <w:r>
        <w:t xml:space="preserve">— </w:t>
      </w:r>
      <w:r>
        <w:rPr>
          <w:rFonts w:hint="eastAsia"/>
        </w:rPr>
        <w:t xml:space="preserve">无法从文档中获取当前系统日期，若当前不晚于2026年6月则合规；若已超过且无最新修订版则为违规。建议结合当前实际日期确认。</w:t>
      </w:r>
    </w:p>
    <w:bookmarkEnd w:id="10"/>
    <w:bookmarkStart w:id="11" w:name="Xb5803e114139cf20e7ddf9bb415014a41a9a90f"/>
    <w:p>
      <w:pPr>
        <w:pStyle w:val="Heading4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无</w:t>
      </w:r>
      <w:r>
        <w:t xml:space="preserve"> </w:t>
      </w:r>
      <w:r>
        <w:t xml:space="preserve">— </w:t>
      </w:r>
      <w:r>
        <w:rPr>
          <w:rFonts w:hint="eastAsia"/>
        </w:rPr>
        <w:t xml:space="preserve">封面仅标注"编制部门：通风部"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存疑</w:t>
      </w:r>
      <w:r>
        <w:t xml:space="preserve"> </w:t>
      </w:r>
      <w:r>
        <w:t xml:space="preserve">— </w:t>
      </w:r>
      <w:r>
        <w:rPr>
          <w:rFonts w:hint="eastAsia"/>
        </w:rPr>
        <w:t xml:space="preserve">签字表中有"通风部</w:t>
      </w:r>
      <w:r>
        <w:t xml:space="preserve"> </w:t>
      </w:r>
      <w:r>
        <w:rPr>
          <w:rFonts w:hint="eastAsia"/>
        </w:rPr>
        <w:t xml:space="preserve">杨建强"，未明确标注职务为"通风科长"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无</w:t>
      </w:r>
      <w:r>
        <w:t xml:space="preserve"> </w:t>
      </w:r>
      <w:r>
        <w:t xml:space="preserve">— </w:t>
      </w:r>
      <w:r>
        <w:rPr>
          <w:rFonts w:hint="eastAsia"/>
        </w:rPr>
        <w:t xml:space="preserve">签字表中完全无此职位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有</w:t>
      </w:r>
      <w:r>
        <w:t xml:space="preserve"> </w:t>
      </w:r>
      <w:r>
        <w:t xml:space="preserve">— </w:t>
      </w:r>
      <w:r>
        <w:rPr>
          <w:rFonts w:hint="eastAsia"/>
        </w:rPr>
        <w:t xml:space="preserve">"m书响"（疑似OCR对手写签名误识别），同意，2026.5.31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违规（红线问题）</w:t>
      </w:r>
      <w:r>
        <w:t xml:space="preserve"> </w:t>
      </w:r>
      <w:r>
        <w:t xml:space="preserve">— </w:t>
      </w:r>
      <w:r>
        <w:rPr>
          <w:rFonts w:hint="eastAsia"/>
        </w:rPr>
        <w:t xml:space="preserve">四类必需签字缺少两类（编制人、通风副总），通风科长职务标注不明确，签字表仅有2行</w:t>
      </w:r>
    </w:p>
    <w:bookmarkEnd w:id="11"/>
    <w:bookmarkStart w:id="12" w:name="Xaacd69c9ab6c4abb3546cd6048dd5462bf982fe"/>
    <w:p>
      <w:pPr>
        <w:pStyle w:val="Heading4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2026年5月31日</w:t>
      </w:r>
      <w:r>
        <w:rPr>
          <w:rFonts w:hint="eastAsia"/>
        </w:rPr>
        <w:t xml:space="preserve">，计划执行月份：</w:t>
      </w:r>
      <w:r>
        <w:rPr>
          <w:rFonts w:hint="eastAsia"/>
          <w:b/>
          <w:bCs/>
        </w:rPr>
        <w:t xml:space="preserve">2026年6月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✅ </w:t>
      </w:r>
      <w:r>
        <w:rPr>
          <w:rFonts w:hint="eastAsia"/>
          <w:b/>
          <w:bCs/>
        </w:rPr>
        <w:t xml:space="preserve">合规</w:t>
      </w:r>
      <w:r>
        <w:t xml:space="preserve"> </w:t>
      </w:r>
      <w:r>
        <w:t xml:space="preserve">— </w:t>
      </w:r>
      <w:r>
        <w:rPr>
          <w:rFonts w:hint="eastAsia"/>
        </w:rPr>
        <w:t xml:space="preserve">编制时间在执行月份的上一个月</w:t>
      </w:r>
    </w:p>
    <w:bookmarkEnd w:id="12"/>
    <w:bookmarkStart w:id="13" w:name="X38e722144323a502ae59086d42c6c30b70d9bb0"/>
    <w:p>
      <w:pPr>
        <w:pStyle w:val="Heading4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rFonts w:hint="eastAsia"/>
          <w:b/>
          <w:bCs/>
        </w:rPr>
        <w:t xml:space="preserve">6个</w:t>
      </w:r>
      <w:r>
        <w:rPr>
          <w:rFonts w:hint="eastAsia"/>
        </w:rPr>
        <w:t xml:space="preserve">（5103综采工作面、一采区北部集中回风巷掘进面、一采区北部集中运输巷掘进面、中央变电所、三条其他巷道）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rFonts w:hint="eastAsia"/>
          <w:b/>
          <w:bCs/>
        </w:rPr>
        <w:t xml:space="preserve">1个</w:t>
      </w:r>
      <w:r>
        <w:rPr>
          <w:rFonts w:hint="eastAsia"/>
        </w:rPr>
        <w:t xml:space="preserve">（一采区2#联巷配电硐室，仅有结果"Q=100m³/min"，无任何计算过程）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rFonts w:hint="eastAsia"/>
          <w:b/>
          <w:bCs/>
        </w:rPr>
        <w:t xml:space="preserve">1个</w:t>
      </w:r>
      <w:r>
        <w:rPr>
          <w:rFonts w:hint="eastAsia"/>
        </w:rPr>
        <w:t xml:space="preserve">（中央变电所，有发热量计算公式和结果，但缺风速验算）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</w:t>
      </w: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部分缺失</w:t>
      </w:r>
    </w:p>
    <w:bookmarkEnd w:id="13"/>
    <w:bookmarkStart w:id="14" w:name="X495a0dfa01f908400939d41c70336da968a4b2f"/>
    <w:p>
      <w:pPr>
        <w:pStyle w:val="Heading4"/>
      </w:pPr>
      <w:r>
        <w:t xml:space="preserve">5. </w:t>
      </w:r>
      <w:r>
        <w:rPr>
          <w:rFonts w:hint="eastAsia"/>
        </w:rPr>
        <w:t xml:space="preserve">语病逻辑问题（共14条）</w:t>
      </w:r>
    </w:p>
    <w:p>
      <w:pPr>
        <w:pStyle w:val="FirstParagraph"/>
      </w:pPr>
      <w:r>
        <w:rPr>
          <w:rFonts w:hint="eastAsia"/>
          <w:b/>
          <w:bCs/>
        </w:rPr>
        <w:t xml:space="preserve">严重问题（4条）：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第13页"经验算：一采区北部集中回风巷工作面风机前取Qcf=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该掘进面风机前风量验算结果为590m³/min（第12页），但结论取值820m³/min，前后矛盾差额230m³/min，数据不可信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第16页"经验算：一采区北部集运输风巷工作面风机前取Qcr=</w:t>
            </w:r>
            <w:r>
              <w:rPr>
                <w:b/>
                <w:bCs/>
              </w:rPr>
              <w:t xml:space="preserve">820</w:t>
            </w:r>
            <w:r>
              <w:rPr>
                <w:rFonts w:hint="eastAsia"/>
              </w:rPr>
              <w:t xml:space="preserve">/min符合要求"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同上，验算结果为590m³/min，结论取值820m³/min，与验算结果矛盾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第7页"Q</w:t>
            </w:r>
            <w:r>
              <w:rPr>
                <w:rFonts w:hint="eastAsia"/>
                <w:b/>
                <w:bCs/>
              </w:rPr>
              <w:t xml:space="preserve">备</w:t>
            </w:r>
            <w:r>
              <w:t xml:space="preserve">=100×qCH4×KCH4=100×0.21×1.3=27.3m³/min" / </w:t>
            </w:r>
            <w:r>
              <w:rPr>
                <w:rFonts w:hint="eastAsia"/>
              </w:rPr>
              <w:t xml:space="preserve">第9页"Q</w:t>
            </w:r>
            <w:r>
              <w:rPr>
                <w:rFonts w:hint="eastAsia"/>
                <w:b/>
                <w:bCs/>
              </w:rPr>
              <w:t xml:space="preserve">备</w:t>
            </w:r>
            <w:r>
              <w:t xml:space="preserve">=67×q</w:t>
            </w:r>
            <w:r>
              <w:rPr>
                <w:rFonts w:hint="eastAsia"/>
                <w:b/>
                <w:bCs/>
              </w:rPr>
              <w:t xml:space="preserve">果</w:t>
            </w:r>
            <w:r>
              <w:t xml:space="preserve">×Kco2"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5103综采工作面瓦斯计算和二氧化碳计算中均使用变量名"Q备"（备用风量），但实际计算的是工作面需风量。且"q果"应为"qCO2"（二氧化碳涌出量），属明显笔误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第17页公式"Q矿=（Q综采+Q煤掘**×4**+Q硐+Q其它）×1.2"，但实际代入为"（980+</w:t>
            </w:r>
            <w:r>
              <w:rPr>
                <w:b/>
                <w:bCs/>
              </w:rPr>
              <w:t xml:space="preserve">590+590</w:t>
            </w:r>
            <w:r>
              <w:rPr>
                <w:rFonts w:hint="eastAsia"/>
              </w:rPr>
              <w:t xml:space="preserve">+220+280）×1.2"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公式写"Q煤掘×4"，实际只加了2个掘进面风量（590+590=1180），公式描述与实际计算不一致。若按×4则应为4×590=2360，总风量将增至4608m³/min，与当前3192m³/min严重不符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一般问题（6条）：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第16页风量分配：一采区北部集中回风巷"≥</w:t>
            </w:r>
            <w:r>
              <w:rPr>
                <w:b/>
                <w:bCs/>
              </w:rPr>
              <w:t xml:space="preserve">195</w:t>
            </w:r>
            <w:r>
              <w:rPr>
                <w:rFonts w:hint="eastAsia"/>
              </w:rPr>
              <w:t xml:space="preserve">"/一采区北部集中运输巷"≥</w:t>
            </w:r>
            <w:r>
              <w:rPr>
                <w:b/>
                <w:bCs/>
              </w:rPr>
              <w:t xml:space="preserve">215</w:t>
            </w:r>
            <w:r>
              <w:rPr>
                <w:rFonts w:hint="eastAsia"/>
              </w:rPr>
              <w:t xml:space="preserve">"，但汇总表∑Q掘=</w:t>
            </w:r>
            <w:r>
              <w:rPr>
                <w:b/>
                <w:bCs/>
              </w:rPr>
              <w:t xml:space="preserve">1180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风量分配方案中掘进面用195和215（工作面最低风速验算值），但汇总计算使用590×2=1180（风机前风量），分配值与汇总值口径不一致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第6页"一采区北部集运输巷"</w:t>
            </w:r>
            <w:r>
              <w:t xml:space="preserve"> vs </w:t>
            </w:r>
            <w:r>
              <w:rPr>
                <w:rFonts w:hint="eastAsia"/>
              </w:rPr>
              <w:t xml:space="preserve">第13页"一采区北部集</w:t>
            </w:r>
            <w:r>
              <w:rPr>
                <w:rFonts w:hint="eastAsia"/>
                <w:b/>
                <w:bCs/>
              </w:rPr>
              <w:t xml:space="preserve">运输风</w:t>
            </w:r>
            <w:r>
              <w:rPr>
                <w:rFonts w:hint="eastAsia"/>
              </w:rPr>
              <w:t xml:space="preserve">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同一掘进工作面名称前后不一致，第13页多"风"字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第11页"q掘一掘进工作面回风流中瓦斯…绝对涌出量</w:t>
            </w:r>
            <w:r>
              <w:rPr>
                <w:b/>
                <w:bCs/>
              </w:rPr>
              <w:t xml:space="preserve">0.08m³/min</w:t>
            </w:r>
            <w:r>
              <w:rPr>
                <w:rFonts w:hint="eastAsia"/>
              </w:rPr>
              <w:t xml:space="preserve">；（根据…平均绝对涌出量取</w:t>
            </w:r>
            <w:r>
              <w:rPr>
                <w:b/>
                <w:bCs/>
              </w:rPr>
              <w:t xml:space="preserve">0.2m³/min</w:t>
            </w:r>
            <w:r>
              <w:t xml:space="preserve">)"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同一参数标注两个不同数值0.08与0.2，虽括号内说明取0.2，但0.08的来源未交代，造成混淆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第10页"Q备**≥**60×4×S采"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验算最大风量应使用"≤"号（不超过最大允许值），原文误用"≥"。此处应为"Q备≤60×4×S采"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第18页表格：标题行中列出"∑Q综备"列，但内容为"无"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既然无备用工作面，应删除该列而非保留空列，或不列入表格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第3-4页：章节编号从"2.2"直接跳至"3.3"，缺失3.1、3.2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章节编号跳跃，缺少"3.1矿井需要风量计算的标准及原则""3.2各采区实际需要风量的计算方法"的编号标注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轻微问题（4条）：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第3页末尾大写"三"与第5页大写"三"重复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第3页末尾出现"三、编写依据"，第5页又出现"三、编写依据"，同一标题出现两次，且编号格式不统一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第9页"0.39³/min"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单位不完整，应为"0.39m³/min"，缺少"m"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第17页"Q=（Q+Q</w:t>
            </w:r>
            <w:r>
              <w:t xml:space="preserve"> </w:t>
            </w:r>
            <w:r>
              <w:rPr>
                <w:rFonts w:hint="eastAsia"/>
              </w:rPr>
              <w:t xml:space="preserve">综各：Q据X4+Q</w:t>
            </w:r>
            <w:r>
              <w:t xml:space="preserve"> </w:t>
            </w:r>
            <w:r>
              <w:rPr>
                <w:rFonts w:hint="eastAsia"/>
              </w:rPr>
              <w:t xml:space="preserve">硐+Q</w:t>
            </w:r>
            <w:r>
              <w:t xml:space="preserve"> </w:t>
            </w:r>
            <w:r>
              <w:rPr>
                <w:rFonts w:hint="eastAsia"/>
              </w:rPr>
              <w:t xml:space="preserve">其它）X1.2"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整行公式OCR识别严重错乱，"综各"应为"综采"、"Q据"应为"Q掘"、"X"应为"×"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第15页全文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OCR识别完全混乱，排版破碎、字符无法辨认，该页内容完全不可用，建议人工核对原始文档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End w:id="15"/>
    <w:bookmarkStart w:id="20" w:name="数据一致性审查结果摘要"/>
    <w:p>
      <w:pPr>
        <w:pStyle w:val="Heading3"/>
      </w:pPr>
      <w:r>
        <w:rPr>
          <w:rFonts w:hint="eastAsia"/>
        </w:rPr>
        <w:t xml:space="preserve">数据一致性审查结果摘要</w:t>
      </w:r>
    </w:p>
    <w:bookmarkStart w:id="16" w:name="X620a2ba19ff84208ed0d51a5a15d79aae0c783d"/>
    <w:p>
      <w:pPr>
        <w:pStyle w:val="Heading4"/>
      </w:pPr>
      <w:r>
        <w:t xml:space="preserve">1.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采掘计划查询（query_mining_plan）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查询状态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查询失败</w:t>
            </w:r>
            <w:r>
              <w:t xml:space="preserve"> — </w:t>
            </w:r>
            <w:r>
              <w:rPr>
                <w:rFonts w:hint="eastAsia"/>
              </w:rPr>
              <w:t xml:space="preserve">未找到该煤矿2026年6月的采掘计划数据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无法判定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采掘计划数据缺失，无法验证配风计划中列出的用风地点是否完整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建议安排人工核实2026年6月实际在采在掘工作面清单与配风计划的一致性。</w:t>
      </w:r>
    </w:p>
    <w:bookmarkEnd w:id="16"/>
    <w:bookmarkStart w:id="17" w:name="X32c42a2836df3bf0ddfa22ea7667f9f8d315a47"/>
    <w:p>
      <w:pPr>
        <w:pStyle w:val="Heading4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：2024年瓦斯等级鉴定报告（鉴定单位：陕西省煤炭科学研究所有限责任公司，鉴定日期：2024-11-06）</w:t>
      </w:r>
    </w:p>
    <w:p>
      <w:pPr>
        <w:pStyle w:val="BodyText"/>
      </w:pPr>
      <w:r>
        <w:rPr>
          <w:rFonts w:hint="eastAsia"/>
          <w:b/>
          <w:bCs/>
        </w:rPr>
        <w:t xml:space="preserve">5103综采工作面：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0.63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瓦斯涌出不均匀系数</w:t>
            </w:r>
            <w:r>
              <w:t xml:space="preserve"> K_CH4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30%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CO₂涌出不均匀系数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50%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重点问题</w:t>
      </w:r>
      <w:r>
        <w:rPr>
          <w:rFonts w:hint="eastAsia"/>
        </w:rPr>
        <w:t xml:space="preserve">：配风计划中5103工作面的CO₂涌出量（0.39</w:t>
      </w:r>
      <w:r>
        <w:t xml:space="preserve"> </w:t>
      </w:r>
      <w:r>
        <w:rPr>
          <w:rFonts w:hint="eastAsia"/>
        </w:rPr>
        <w:t xml:space="preserve">m³/min）显著低于鉴定报告（0.63</w:t>
      </w:r>
      <w:r>
        <w:t xml:space="preserve"> </w:t>
      </w:r>
      <w:r>
        <w:rPr>
          <w:rFonts w:hint="eastAsia"/>
        </w:rPr>
        <w:t xml:space="preserve">m³/min），偏差达38.1%。若实际CO₂涌出量更接近鉴定报告值，当前按0.39</w:t>
      </w:r>
      <w:r>
        <w:t xml:space="preserve"> </w:t>
      </w:r>
      <w:r>
        <w:rPr>
          <w:rFonts w:hint="eastAsia"/>
        </w:rPr>
        <w:t xml:space="preserve">m³/min计算的需风量（仅40</w:t>
      </w:r>
      <w:r>
        <w:t xml:space="preserve"> </w:t>
      </w:r>
      <w:r>
        <w:rPr>
          <w:rFonts w:hint="eastAsia"/>
        </w:rPr>
        <w:t xml:space="preserve">m³/min）可能偏小，存在CO₂浓度超限安全隐患。</w:t>
      </w:r>
    </w:p>
    <w:p>
      <w:pPr>
        <w:pStyle w:val="FirstParagraph"/>
      </w:pPr>
      <w:r>
        <w:rPr>
          <w:rFonts w:hint="eastAsia"/>
          <w:b/>
          <w:bCs/>
        </w:rPr>
        <w:t xml:space="preserve">掘进工作面：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配风计划值（两掘进面均用）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鉴定报告掘进面最大值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0.08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平均绝对CO₂涌出量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0.08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150%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鉴定报告中的掘进工作面名称为「二采区运输巷综掘工作面」和「二采区回风巷综掘工作面」，与配风计划中的工作面名称不同，可能为不同采区、不同时期的工作面。鉴定报告中全矿掘进面最大绝对瓦斯涌出量仅0.08</w:t>
      </w:r>
      <w:r>
        <w:t xml:space="preserve"> </w:t>
      </w:r>
      <w:r>
        <w:rPr>
          <w:rFonts w:hint="eastAsia"/>
        </w:rPr>
        <w:t xml:space="preserve">m³/min，配风计划统一采用0.2</w:t>
      </w:r>
      <w:r>
        <w:t xml:space="preserve"> </w:t>
      </w:r>
      <w:r>
        <w:rPr>
          <w:rFonts w:hint="eastAsia"/>
        </w:rPr>
        <w:t xml:space="preserve">m³/min，偏高150%。虽偏保守（多配风偏向安全），但若实际值更低可能造成浪费。</w:t>
      </w:r>
    </w:p>
    <w:p>
      <w:pPr>
        <w:pStyle w:val="BlockText"/>
      </w:pPr>
      <w:r>
        <w:rPr>
          <w:rFonts w:hint="eastAsia"/>
          <w:b/>
          <w:bCs/>
        </w:rPr>
        <w:t xml:space="preserve">配风计划内部矛盾</w:t>
      </w:r>
      <w:r>
        <w:rPr>
          <w:rFonts w:hint="eastAsia"/>
        </w:rPr>
        <w:t xml:space="preserve">：在「一采区北部集中回风巷」瓦斯计算段落中，正文描述q_掘=0.08</w:t>
      </w:r>
      <w:r>
        <w:t xml:space="preserve"> </w:t>
      </w:r>
      <w:r>
        <w:rPr>
          <w:rFonts w:hint="eastAsia"/>
        </w:rPr>
        <w:t xml:space="preserve">m³/min，但括号内注释又写"平均绝对涌出量取0.2</w:t>
      </w:r>
      <w:r>
        <w:t xml:space="preserve"> </w:t>
      </w:r>
      <w:r>
        <w:rPr>
          <w:rFonts w:hint="eastAsia"/>
        </w:rPr>
        <w:t xml:space="preserve">m³/min"，实际计算也使用0.2。存在内部自相矛盾。</w:t>
      </w:r>
    </w:p>
    <w:p>
      <w:pPr>
        <w:pStyle w:val="FirstParagraph"/>
      </w:pPr>
      <w:r>
        <w:rPr>
          <w:rFonts w:hint="eastAsia"/>
          <w:b/>
          <w:bCs/>
        </w:rPr>
        <w:t xml:space="preserve">瓦斯数据一致性总判定：❌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不一致</w:t>
      </w:r>
      <w:r>
        <w:rPr>
          <w:rFonts w:hint="eastAsia"/>
        </w:rPr>
        <w:t xml:space="preserve">（检查6项，一致1项，偏差1项，不一致4项）</w:t>
      </w:r>
    </w:p>
    <w:bookmarkEnd w:id="17"/>
    <w:bookmarkStart w:id="18" w:name="Xcc106150edd6f2637cd832f31e6519120912c75"/>
    <w:p>
      <w:pPr>
        <w:pStyle w:val="Heading4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：5103工作面作业规程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t xml:space="preserve">4.95</w:t>
            </w:r>
          </w:p>
        </w:tc>
        <w:tc>
          <w:tcPr/>
          <w:p>
            <w:pPr>
              <w:pStyle w:val="Compact"/>
            </w:pPr>
            <w:r>
              <w:t xml:space="preserve">4.95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t xml:space="preserve">4.35</w:t>
            </w:r>
          </w:p>
        </w:tc>
        <w:tc>
          <w:tcPr/>
          <w:p>
            <w:pPr>
              <w:pStyle w:val="Compact"/>
            </w:pPr>
            <w:r>
              <w:t xml:space="preserve">4.35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平均控顶距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t xml:space="preserve">4.65</w:t>
            </w:r>
          </w:p>
        </w:tc>
        <w:tc>
          <w:tcPr/>
          <w:p>
            <w:pPr>
              <w:pStyle w:val="Compact"/>
            </w:pPr>
            <w:r>
              <w:t xml:space="preserve">4.65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t xml:space="preserve">3.8</w:t>
            </w:r>
          </w:p>
        </w:tc>
        <w:tc>
          <w:tcPr/>
          <w:p>
            <w:pPr>
              <w:pStyle w:val="Compact"/>
            </w:pPr>
            <w:r>
              <w:t xml:space="preserve">3.8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  <w:r>
              <w:t xml:space="preserve"> (m)</w:t>
            </w:r>
          </w:p>
        </w:tc>
        <w:tc>
          <w:tcPr/>
          <w:p>
            <w:pPr>
              <w:pStyle w:val="Compact"/>
            </w:pPr>
            <w:r>
              <w:t xml:space="preserve">175</w:t>
            </w:r>
          </w:p>
        </w:tc>
        <w:tc>
          <w:tcPr/>
          <w:p>
            <w:pPr>
              <w:pStyle w:val="Compact"/>
            </w:pPr>
            <w:r>
              <w:t xml:space="preserve">175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 (m²)</w:t>
            </w:r>
          </w:p>
        </w:tc>
        <w:tc>
          <w:tcPr/>
          <w:p>
            <w:pPr>
              <w:pStyle w:val="Compact"/>
            </w:pPr>
            <w:r>
              <w:t xml:space="preserve">17.67</w:t>
            </w:r>
          </w:p>
        </w:tc>
        <w:tc>
          <w:tcPr/>
          <w:p>
            <w:pPr>
              <w:pStyle w:val="Compact"/>
            </w:pPr>
            <w:r>
              <w:t xml:space="preserve">17.1</w:t>
            </w:r>
          </w:p>
        </w:tc>
        <w:tc>
          <w:tcPr/>
          <w:p>
            <w:pPr>
              <w:pStyle w:val="Compact"/>
            </w:pPr>
            <w:r>
              <w:t xml:space="preserve">3.33%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工作面参数一致性总判定：✅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（检查6项，一致6项，偏差0项，不一致0项）</w:t>
      </w:r>
    </w:p>
    <w:bookmarkEnd w:id="18"/>
    <w:bookmarkStart w:id="19" w:name="X3ca8b28deb62d45fbbebb0de17cad4f87f25440"/>
    <w:p>
      <w:pPr>
        <w:pStyle w:val="Heading4"/>
      </w:pPr>
      <w:r>
        <w:t xml:space="preserve">4. </w:t>
      </w:r>
      <w:r>
        <w:rPr>
          <w:rFonts w:hint="eastAsia"/>
        </w:rPr>
        <w:t xml:space="preserve">风速与温度匹配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测风报表查询（query_wind_report）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查询状态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查询失败</w:t>
            </w:r>
            <w:r>
              <w:t xml:space="preserve"> — </w:t>
            </w:r>
            <w:r>
              <w:rPr>
                <w:rFonts w:hint="eastAsia"/>
              </w:rPr>
              <w:t xml:space="preserve">未找到该煤矿2026年6月的测风报表数据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无法判定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测风报表数据缺失，无法通过当月实测温度交叉核验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配风计划自述5103工作面温度&lt;20°C，选用K_温=1.0、风速1.0</w:t>
      </w:r>
      <w:r>
        <w:t xml:space="preserve"> </w:t>
      </w:r>
      <w:r>
        <w:rPr>
          <w:rFonts w:hint="eastAsia"/>
        </w:rPr>
        <w:t xml:space="preserve">m/s，符合表4规定的对应关系（≤20°C→系数1.0，风速1.0</w:t>
      </w:r>
      <w:r>
        <w:t xml:space="preserve"> </w:t>
      </w:r>
      <w:r>
        <w:rPr>
          <w:rFonts w:hint="eastAsia"/>
        </w:rPr>
        <w:t xml:space="preserve">m/s），表面合规。但无法通过实测数据核验温度自述值的真实性。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5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bookmarkStart w:id="21" w:name="一用风地点参数提取汇总"/>
    <w:p>
      <w:pPr>
        <w:pStyle w:val="Heading4"/>
      </w:pPr>
      <w:r>
        <w:rPr>
          <w:rFonts w:hint="eastAsia"/>
        </w:rPr>
        <w:t xml:space="preserve">一、用风地点参数提取汇总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  <w:r>
              <w:t xml:space="preserve"> (m³/min)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0.39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17.67（有效）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13.0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590（风机前）/</w:t>
            </w:r>
            <w:r>
              <w:t xml:space="preserve"> </w:t>
            </w:r>
            <w:r>
              <w:rPr>
                <w:rFonts w:hint="eastAsia"/>
              </w:rPr>
              <w:t xml:space="preserve">195（迎头）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0.2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14.3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590（风机前）/</w:t>
            </w:r>
            <w:r>
              <w:t xml:space="preserve"> </w:t>
            </w:r>
            <w:r>
              <w:rPr>
                <w:rFonts w:hint="eastAsia"/>
              </w:rPr>
              <w:t xml:space="preserve">215（迎头）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未提供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未提供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8.5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10.0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8.2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二逐地点核验详情"/>
    <w:p>
      <w:pPr>
        <w:pStyle w:val="Heading4"/>
      </w:pPr>
      <w:r>
        <w:rPr>
          <w:rFonts w:hint="eastAsia"/>
        </w:rPr>
        <w:t xml:space="preserve">二、逐地点核验详情</w:t>
      </w:r>
    </w:p>
    <w:p>
      <w:pPr>
        <w:pStyle w:val="FirstParagraph"/>
      </w:pPr>
      <w:r>
        <w:rPr>
          <w:rFonts w:hint="eastAsia"/>
          <w:b/>
          <w:bCs/>
        </w:rPr>
        <w:t xml:space="preserve">用风地点1：5103综采工作面（采煤工作面）</w:t>
      </w:r>
    </w:p>
    <w:p>
      <w:pPr>
        <w:pStyle w:val="BodyText"/>
      </w:pPr>
      <w:r>
        <w:rPr>
          <w:rFonts w:hint="eastAsia"/>
        </w:rPr>
        <w:t xml:space="preserve">有效断面积计算：S</w:t>
      </w:r>
      <w:r>
        <w:t xml:space="preserve"> = (L_max + L_min) / 2 × H = (4.95 + 4.35) / 2 × 3.8 = 4.65 × 3.8 = 17.67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 = 27.30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按气象条件（风速）</w:t>
            </w:r>
          </w:p>
        </w:tc>
        <w:tc>
          <w:tcPr/>
          <w:p>
            <w:pPr>
              <w:pStyle w:val="Compact"/>
            </w:pPr>
            <w:r>
              <w:t xml:space="preserve">Q = 60 × 4.65 × 3.8 × 0.7 × 1.0 × 1.2 × 1.1 × 1.0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风速验算：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17.67 = 265.05 m³/min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17.67 = 4240.80 m³/min</w:t>
      </w:r>
    </w:p>
    <w:p>
      <w:pPr>
        <w:pStyle w:val="Compact"/>
        <w:numPr>
          <w:ilvl w:val="0"/>
          <w:numId w:val="1005"/>
        </w:numPr>
      </w:pPr>
      <w:r>
        <w:t xml:space="preserve">Q=980 m³/min </w:t>
      </w:r>
      <w:r>
        <w:rPr>
          <w:rFonts w:hint="eastAsia"/>
        </w:rPr>
        <w:t xml:space="preserve">对应风速：v</w:t>
      </w:r>
      <w:r>
        <w:t xml:space="preserve"> = 980 / (60 × 17.67) = 0.92 </w:t>
      </w:r>
      <w:r>
        <w:rPr>
          <w:rFonts w:hint="eastAsia"/>
        </w:rPr>
        <w:t xml:space="preserve">m/s，在</w:t>
      </w:r>
      <w:r>
        <w:t xml:space="preserve"> 0.25~4.0 m/s </w:t>
      </w:r>
      <w:r>
        <w:rPr>
          <w:rFonts w:hint="eastAsia"/>
        </w:rPr>
        <w:t xml:space="preserve">范围内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验算结果：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：按气象条件计算方法合理，使用70%有效断面系数及采高（1.2）、面长（1.1）、温度（1.0）调整系数，计算结果980</w:t>
      </w:r>
      <w:r>
        <w:t xml:space="preserve"> </w:t>
      </w:r>
      <w:r>
        <w:rPr>
          <w:rFonts w:hint="eastAsia"/>
        </w:rPr>
        <w:t xml:space="preserve">m³/min与独立核验值979.44</w:t>
      </w:r>
      <w:r>
        <w:t xml:space="preserve"> </w:t>
      </w:r>
      <w:r>
        <w:rPr>
          <w:rFonts w:hint="eastAsia"/>
        </w:rPr>
        <w:t xml:space="preserve">m³/min基本一致（偏差0.06%）。风速验算通过。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用风地点2：一采区北部集中回风巷（掘进工作面）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</w:t>
            </w:r>
            <w:r>
              <w:rPr>
                <w:rFonts w:hint="eastAsia"/>
              </w:rPr>
              <w:t xml:space="preserve">1.7（文档）/</w:t>
            </w:r>
            <w:r>
              <w:t xml:space="preserve"> 100 × 0.2 × </w:t>
            </w:r>
            <w:r>
              <w:rPr>
                <w:rFonts w:hint="eastAsia"/>
              </w:rPr>
              <w:t xml:space="preserve">1.7（标准）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按最低风速（迎头）</w:t>
            </w:r>
          </w:p>
        </w:tc>
        <w:tc>
          <w:tcPr/>
          <w:p>
            <w:pPr>
              <w:pStyle w:val="Compact"/>
            </w:pPr>
            <w:r>
              <w:t xml:space="preserve">Q = 60 × 0.25 × 13 = 195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+ 60 × 0.25 × 12 = 590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风机前=590，迎头=195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文档标注"820"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风速验算：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m/s，迎头断面13</w:t>
      </w:r>
      <w:r>
        <w:t xml:space="preserve"> </w:t>
      </w:r>
      <w:r>
        <w:rPr>
          <w:rFonts w:hint="eastAsia"/>
        </w:rPr>
        <w:t xml:space="preserve">m²）：195</w:t>
      </w:r>
      <w:r>
        <w:t xml:space="preserve"> m³/min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13 = 3120 m³/min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验算结果：590</w:t>
      </w:r>
      <w:r>
        <w:t xml:space="preserve"> m³/min </w:t>
      </w:r>
      <w:r>
        <w:rPr>
          <w:rFonts w:hint="eastAsia"/>
        </w:rPr>
        <w:t xml:space="preserve">在范围内，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文档中瓦斯计算公式使用</w:t>
      </w:r>
      <w:r>
        <w:t xml:space="preserve"> </w:t>
      </w:r>
      <w:r>
        <w:rPr>
          <w:rFonts w:hint="eastAsia"/>
        </w:rPr>
        <w:t xml:space="preserve">Q=125×q×K（系数125），与标准公式</w:t>
      </w:r>
      <w:r>
        <w:t xml:space="preserve"> Q=100×q×K </w:t>
      </w:r>
      <w:r>
        <w:rPr>
          <w:rFonts w:hint="eastAsia"/>
        </w:rPr>
        <w:t xml:space="preserve">不一致。125对应瓦斯浓度≤0.8%，但文档标注为"瓦斯浓度不超过1.0%的换算系数"，存在参数与说明矛盾。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文档第13页标注"取</w:t>
      </w:r>
      <w:r>
        <w:t xml:space="preserve"> </w:t>
      </w:r>
      <w:r>
        <w:rPr>
          <w:rFonts w:hint="eastAsia"/>
        </w:rPr>
        <w:t xml:space="preserve">Qcf=820/min"，但风机前风量计算过程明确为590</w:t>
      </w:r>
      <w:r>
        <w:t xml:space="preserve"> </w:t>
      </w:r>
      <w:r>
        <w:rPr>
          <w:rFonts w:hint="eastAsia"/>
        </w:rPr>
        <w:t xml:space="preserve">m³/min（410</w:t>
      </w:r>
      <w:r>
        <w:t xml:space="preserve"> + 180 = </w:t>
      </w:r>
      <w:r>
        <w:rPr>
          <w:rFonts w:hint="eastAsia"/>
        </w:rPr>
        <w:t xml:space="preserve">590），</w:t>
      </w:r>
      <w:r>
        <w:rPr>
          <w:rFonts w:hint="eastAsia"/>
          <w:b/>
          <w:bCs/>
        </w:rPr>
        <w:t xml:space="preserve">疑似OCR将"590"误识为"820"</w:t>
      </w:r>
      <w:r>
        <w:rPr>
          <w:rFonts w:hint="eastAsia"/>
        </w:rPr>
        <w:t xml:space="preserve">，建议人工核对原始文档。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风量分配方案表中该地点标注为"≥195</w:t>
      </w:r>
      <w:r>
        <w:t xml:space="preserve"> </w:t>
      </w:r>
      <w:r>
        <w:rPr>
          <w:rFonts w:hint="eastAsia"/>
        </w:rPr>
        <w:t xml:space="preserve">m³/min"（迎头需风量），与风机前计算值590</w:t>
      </w:r>
      <w:r>
        <w:t xml:space="preserve"> </w:t>
      </w:r>
      <w:r>
        <w:rPr>
          <w:rFonts w:hint="eastAsia"/>
        </w:rPr>
        <w:t xml:space="preserve">m³/min对应不同位置。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用风地点3：一采区北部集中运输巷（掘进工作面）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</w:t>
            </w:r>
            <w:r>
              <w:rPr>
                <w:rFonts w:hint="eastAsia"/>
              </w:rPr>
              <w:t xml:space="preserve">1.7（文档）/</w:t>
            </w:r>
            <w:r>
              <w:t xml:space="preserve"> 100 × 0.2 × </w:t>
            </w:r>
            <w:r>
              <w:rPr>
                <w:rFonts w:hint="eastAsia"/>
              </w:rPr>
              <w:t xml:space="preserve">1.7（标准）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34.00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按最低风速（迎头）</w:t>
            </w:r>
          </w:p>
        </w:tc>
        <w:tc>
          <w:tcPr/>
          <w:p>
            <w:pPr>
              <w:pStyle w:val="Compact"/>
            </w:pPr>
            <w:r>
              <w:t xml:space="preserve">Q = 60 × 0.25 × 14.3 = 214.5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+ 60 × 0.25 × 12 = 590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风机前=590，迎头=214.5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文档标注"820"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风速验算：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m/s，迎头断面14.3</w:t>
      </w:r>
      <w:r>
        <w:t xml:space="preserve"> </w:t>
      </w:r>
      <w:r>
        <w:rPr>
          <w:rFonts w:hint="eastAsia"/>
        </w:rPr>
        <w:t xml:space="preserve">m²）：214.5</w:t>
      </w:r>
      <w:r>
        <w:t xml:space="preserve"> m³/min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14.3 = 3432 m³/min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验算结果：590</w:t>
      </w:r>
      <w:r>
        <w:t xml:space="preserve"> m³/min </w:t>
      </w:r>
      <w:r>
        <w:rPr>
          <w:rFonts w:hint="eastAsia"/>
        </w:rPr>
        <w:t xml:space="preserve">在范围内，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瓦斯计算公式同回风巷，125系数与说明矛盾。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文档第16页标注"取</w:t>
      </w:r>
      <w:r>
        <w:t xml:space="preserve"> </w:t>
      </w:r>
      <w:r>
        <w:rPr>
          <w:rFonts w:hint="eastAsia"/>
        </w:rPr>
        <w:t xml:space="preserve">Qcf=820/min"，同样</w:t>
      </w:r>
      <w:r>
        <w:rPr>
          <w:rFonts w:hint="eastAsia"/>
          <w:b/>
          <w:bCs/>
        </w:rPr>
        <w:t xml:space="preserve">疑似OCR识别错误</w:t>
      </w:r>
      <w:r>
        <w:rPr>
          <w:rFonts w:hint="eastAsia"/>
        </w:rPr>
        <w:t xml:space="preserve">（590→820）。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风量分配方案表中该地点标注为"≥215</w:t>
      </w:r>
      <w:r>
        <w:t xml:space="preserve"> </w:t>
      </w:r>
      <w:r>
        <w:rPr>
          <w:rFonts w:hint="eastAsia"/>
        </w:rPr>
        <w:t xml:space="preserve">m³/min"（迎头需风量），该值与计算值214.5一致。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用风地点4：中央变电所（硐室）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 = 3600 × 400 × 0.03 / (1.20 × 1.0006 × 60 × 5)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：文档使用机电硐室发热量公式计算，发热系数θ=0.03，代入参数计算得Q≈120</w:t>
      </w:r>
      <w:r>
        <w:t xml:space="preserve"> </w:t>
      </w:r>
      <w:r>
        <w:rPr>
          <w:rFonts w:hint="eastAsia"/>
        </w:rPr>
        <w:t xml:space="preserve">m³/min。计算结果与计划值一致。但文档未提供风速验算的断面数据，无法进行风速复核。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用风地点5：一采区2#联巷配电硐室（硐室）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S × </w:t>
            </w:r>
            <w:r>
              <w:rPr>
                <w:rFonts w:hint="eastAsia"/>
              </w:rPr>
              <w:t xml:space="preserve">0.15（文档中无断面数据）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无法计算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无法核验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数据不足</w:t>
            </w:r>
            <w:r>
              <w:rPr>
                <w:b/>
                <w:bCs/>
              </w:rPr>
              <w:t xml:space="preserve"> ⚠️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：文档中无配电硐室的断面积或机电设备功率数据，仅注明"满足风速不低于0.15</w:t>
      </w:r>
      <w:r>
        <w:t xml:space="preserve"> </w:t>
      </w:r>
      <w:r>
        <w:rPr>
          <w:rFonts w:hint="eastAsia"/>
        </w:rPr>
        <w:t xml:space="preserve">m/s"，无法进行独立核验。若按断面反推S=100/(60×0.15)=11.11</w:t>
      </w:r>
      <w:r>
        <w:t xml:space="preserve"> </w:t>
      </w:r>
      <w:r>
        <w:rPr>
          <w:rFonts w:hint="eastAsia"/>
        </w:rPr>
        <w:t xml:space="preserve">m²，该断面值未见文档记载。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用风地点6：一采区1#联络巷（西）（其他巷道）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8.5 × 0.15 = 76.5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偏差</w:t>
            </w:r>
            <w:r>
              <w:rPr>
                <w:b/>
                <w:bCs/>
              </w:rPr>
              <w:t xml:space="preserve"> 17.6%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：按最低风速0.15</w:t>
      </w:r>
      <w:r>
        <w:t xml:space="preserve"> </w:t>
      </w:r>
      <w:r>
        <w:rPr>
          <w:rFonts w:hint="eastAsia"/>
        </w:rPr>
        <w:t xml:space="preserve">m/s计算，Q</w:t>
      </w:r>
      <w:r>
        <w:t xml:space="preserve"> = 60 × 8.5 × 0.15 = 76.50 </w:t>
      </w:r>
      <w:r>
        <w:rPr>
          <w:rFonts w:hint="eastAsia"/>
        </w:rPr>
        <w:t xml:space="preserve">m³/min。文档给出90</w:t>
      </w:r>
      <w:r>
        <w:t xml:space="preserve"> </w:t>
      </w:r>
      <w:r>
        <w:rPr>
          <w:rFonts w:hint="eastAsia"/>
        </w:rPr>
        <w:t xml:space="preserve">m³/min，偏差17.6%</w:t>
      </w:r>
      <w:r>
        <w:t xml:space="preserve"> &gt; </w:t>
      </w:r>
      <w:r>
        <w:rPr>
          <w:rFonts w:hint="eastAsia"/>
        </w:rPr>
        <w:t xml:space="preserve">10%，判定为不符。文档中自行计算亦为90</w:t>
      </w:r>
      <w:r>
        <w:t xml:space="preserve"> </w:t>
      </w:r>
      <w:r>
        <w:rPr>
          <w:rFonts w:hint="eastAsia"/>
        </w:rPr>
        <w:t xml:space="preserve">m³/min，与60×8.5×0.15=76.5不符，疑似文档原始计算有误或OCR断面数据识别错误（若S=10则Q=90）。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用风地点7：联络巷（其他巷道）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10.0 × 0.15 = 90.0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偏差</w:t>
            </w:r>
            <w:r>
              <w:rPr>
                <w:b/>
                <w:bCs/>
              </w:rPr>
              <w:t xml:space="preserve"> 11.1%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：按最低风速0.15</w:t>
      </w:r>
      <w:r>
        <w:t xml:space="preserve"> </w:t>
      </w:r>
      <w:r>
        <w:rPr>
          <w:rFonts w:hint="eastAsia"/>
        </w:rPr>
        <w:t xml:space="preserve">m/s计算，Q</w:t>
      </w:r>
      <w:r>
        <w:t xml:space="preserve"> = 60 × 10.0 × 0.15 = 90.00 </w:t>
      </w:r>
      <w:r>
        <w:rPr>
          <w:rFonts w:hint="eastAsia"/>
        </w:rPr>
        <w:t xml:space="preserve">m³/min。文档给出100</w:t>
      </w:r>
      <w:r>
        <w:t xml:space="preserve"> </w:t>
      </w:r>
      <w:r>
        <w:rPr>
          <w:rFonts w:hint="eastAsia"/>
        </w:rPr>
        <w:t xml:space="preserve">m³/min，偏差11.1%</w:t>
      </w:r>
      <w:r>
        <w:t xml:space="preserve"> &gt; </w:t>
      </w:r>
      <w:r>
        <w:rPr>
          <w:rFonts w:hint="eastAsia"/>
        </w:rPr>
        <w:t xml:space="preserve">10%，判定为不符。文档中自行计算亦为"Q2=0.15×10×60=100"，但0.15×10×60=90，非100，存在计算错误。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用风地点8：一采区1#联络巷（东）（其他巷道）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8.2 × 0.15 = 73.8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偏差</w:t>
            </w:r>
            <w:r>
              <w:rPr>
                <w:b/>
                <w:bCs/>
              </w:rPr>
              <w:t xml:space="preserve"> 21.9%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：按最低风速0.15</w:t>
      </w:r>
      <w:r>
        <w:t xml:space="preserve"> </w:t>
      </w:r>
      <w:r>
        <w:rPr>
          <w:rFonts w:hint="eastAsia"/>
        </w:rPr>
        <w:t xml:space="preserve">m/s计算，Q</w:t>
      </w:r>
      <w:r>
        <w:t xml:space="preserve"> = 60 × 8.2 × 0.15 = 73.80 </w:t>
      </w:r>
      <w:r>
        <w:rPr>
          <w:rFonts w:hint="eastAsia"/>
        </w:rPr>
        <w:t xml:space="preserve">m³/min。文档给出90</w:t>
      </w:r>
      <w:r>
        <w:t xml:space="preserve"> </w:t>
      </w:r>
      <w:r>
        <w:rPr>
          <w:rFonts w:hint="eastAsia"/>
        </w:rPr>
        <w:t xml:space="preserve">m³/min，偏差21.9%</w:t>
      </w:r>
      <w:r>
        <w:t xml:space="preserve"> &gt; </w:t>
      </w:r>
      <w:r>
        <w:rPr>
          <w:rFonts w:hint="eastAsia"/>
        </w:rPr>
        <w:t xml:space="preserve">10%，判定为不符。文档中自行计算亦为"Q=0.15×8.2×60=90"，但0.15×8.2×60=73.8，非90。疑似OCR断面数据识别错误或文档原计算错误。</w:t>
      </w:r>
    </w:p>
    <w:p>
      <w:r>
        <w:pict>
          <v:rect style="width:0;height:1.5pt" o:hralign="center" o:hrstd="t" o:hr="t"/>
        </w:pict>
      </w:r>
    </w:p>
    <w:bookmarkEnd w:id="22"/>
    <w:bookmarkStart w:id="23" w:name="三矿井总需风量核验汇总"/>
    <w:p>
      <w:pPr>
        <w:pStyle w:val="Heading4"/>
      </w:pPr>
      <w:r>
        <w:rPr>
          <w:rFonts w:hint="eastAsia"/>
        </w:rPr>
        <w:t xml:space="preserve">三、矿井总需风量核验汇总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  <w:tc>
          <w:tcPr/>
          <w:p>
            <w:pPr>
              <w:pStyle w:val="Compact"/>
            </w:pPr>
            <w:r>
              <w:t xml:space="preserve">979.44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  <w:tc>
          <w:tcPr/>
          <w:p>
            <w:pPr>
              <w:pStyle w:val="Compact"/>
            </w:pPr>
            <w:r>
              <w:t xml:space="preserve">590.00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119.93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无法核验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数据不足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76.50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90.00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  <w:tc>
          <w:tcPr/>
          <w:p>
            <w:pPr>
              <w:pStyle w:val="Compact"/>
            </w:pPr>
            <w:r>
              <w:t xml:space="preserve">73.80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小计（∑Q）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2660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矿井总需风量（×1.2）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Start w:id="24" w:name="四逐地点核验汇总表含公式代入"/>
    <w:p>
      <w:pPr>
        <w:pStyle w:val="Heading4"/>
      </w:pPr>
      <w:r>
        <w:rPr>
          <w:rFonts w:hint="eastAsia"/>
        </w:rPr>
        <w:t xml:space="preserve">四、逐地点核验汇总表（含公式代入）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按气象条件（风速）</w:t>
            </w:r>
          </w:p>
        </w:tc>
        <w:tc>
          <w:tcPr/>
          <w:p>
            <w:pPr>
              <w:pStyle w:val="Compact"/>
            </w:pPr>
            <w:r>
              <w:t xml:space="preserve">Q=60×(4.95+4.35)/2×3.8×0.7×1.0×1.2×1.1×1.0=60×4.65×3.8×0.7×1.0×1.2×1.1×1.0=979.44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979.44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Q=Q扇×I+60×0.25×S=410×1+60×0.25×12=410+180=590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Q=Q扇×I+60×0.25×S=410×1+60×0.25×12=410+180=590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Q=3600×400×0.03/(1.20×1.0006×60×5)=43200/360.22=119.93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文档中无断面数据，无法计算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无法计算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数据不足</w:t>
            </w:r>
            <w:r>
              <w:t xml:space="preserve">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Q=60×S×v=60×8.5×0.15=76.50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17.6%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</w:t>
            </w:r>
            <w: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Q=60×S×v=60×10.0×0.15=90.00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11.1%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</w:t>
            </w:r>
            <w: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Q=60×S×v=60×8.2×0.15=73.80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21.9%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</w:t>
            </w:r>
            <w:r>
              <w:t xml:space="preserve"> ❌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End w:id="25"/>
    <w:bookmarkStart w:id="29" w:name="违规项汇总"/>
    <w:p>
      <w:pPr>
        <w:pStyle w:val="Heading3"/>
      </w:pPr>
      <w:r>
        <w:rPr>
          <w:rFonts w:hint="eastAsia"/>
        </w:rPr>
        <w:t xml:space="preserve">违规项汇总</w:t>
      </w:r>
    </w:p>
    <w:bookmarkStart w:id="26" w:name="红线问题需立即整改方可提交"/>
    <w:p>
      <w:pPr>
        <w:pStyle w:val="Heading4"/>
      </w:pPr>
      <w:r>
        <w:rPr>
          <w:rFonts w:hint="eastAsia"/>
        </w:rPr>
        <w:t xml:space="preserve">红线问题（需立即整改方可提交）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涉及位置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签字缺失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四类必需签字缺少编制人、通风副总签字；通风科长职务标注不明确（仅写"通风部"）；总工程师签名OCR识别为乱码"m书响"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语病-严重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两处掘进面风机前风量结论标注"820m³/min"，与计算过程590m³/min严重矛盾，差额230m³/min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第13页、第16页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语病-严重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矿井总风量公式写"Q煤掘×4"但实际只加2个掘进面风量（590+590），公式描述与实际计算严重不一致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语病-严重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5103工作面瓦斯/CO₂计算中使用"Q备"（备用风量）变量名，实际计算需风量，变量名错误；"q果"应为"qCO2"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第7页、第9页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5103工作面CO₂涌出量0.39</w:t>
            </w:r>
            <w:r>
              <w:t xml:space="preserve"> m³/min vs </w:t>
            </w:r>
            <w:r>
              <w:rPr>
                <w:rFonts w:hint="eastAsia"/>
              </w:rPr>
              <w:t xml:space="preserve">鉴定报告0.63</w:t>
            </w:r>
            <w:r>
              <w:t xml:space="preserve"> </w:t>
            </w:r>
            <w:r>
              <w:rPr>
                <w:rFonts w:hint="eastAsia"/>
              </w:rPr>
              <w:t xml:space="preserve">m³/min，偏差38.1%，存在CO₂浓度超限安全隐患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5103综采面CO₂计算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计算不符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三条其他巷道风量偏差均超10%（分别为17.6%、11.1%、21.9%），且文档自身计算式与结果矛盾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联络巷（西）、联络巷、联络巷（东）</w:t>
            </w:r>
          </w:p>
        </w:tc>
      </w:tr>
    </w:tbl>
    <w:bookmarkEnd w:id="26"/>
    <w:bookmarkStart w:id="27" w:name="一般问题"/>
    <w:p>
      <w:pPr>
        <w:pStyle w:val="Heading4"/>
      </w:pP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涉及位置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通风科长签字行仅写"通风部</w:t>
            </w:r>
            <w:r>
              <w:t xml:space="preserve"> </w:t>
            </w:r>
            <w:r>
              <w:rPr>
                <w:rFonts w:hint="eastAsia"/>
              </w:rPr>
              <w:t xml:space="preserve">杨建强"，未标注职务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一采区2#联巷配电硐室无任何计算过程，仅有结果"Q=100m³/min"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配电硐室章节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中央变电所缺少风速验算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中央变电所章节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风量分配方案中掘进面标注≥195/≥215（迎头值），但汇总计算用590×2（风机前值），口径不一致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第16页、汇总表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同一掘进面名称前后不一致："一采区北部集运输巷"</w:t>
            </w:r>
            <w:r>
              <w:t xml:space="preserve"> vs </w:t>
            </w:r>
            <w:r>
              <w:rPr>
                <w:rFonts w:hint="eastAsia"/>
              </w:rPr>
              <w:t xml:space="preserve">"一采区北部集运输风巷"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第6页、第13页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掘进面瓦斯涌出量同时标注0.08和0.2两个值，来源不清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第11页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最大风量验算误用"≥"（应为"≤"）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第10页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汇总表含无用的"∑Q综备"空列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章节编号从"2.2"跳至"3.3"，缺失3.1、3.2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第3-4页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掘进面瓦斯/CO₂涌出量均取0.2</w:t>
            </w:r>
            <w:r>
              <w:t xml:space="preserve"> </w:t>
            </w:r>
            <w:r>
              <w:rPr>
                <w:rFonts w:hint="eastAsia"/>
              </w:rPr>
              <w:t xml:space="preserve">m³/min，与鉴定报告0.08</w:t>
            </w:r>
            <w:r>
              <w:t xml:space="preserve"> </w:t>
            </w:r>
            <w:r>
              <w:rPr>
                <w:rFonts w:hint="eastAsia"/>
              </w:rPr>
              <w:t xml:space="preserve">m³/min偏差150%（虽偏保守）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掘进面瓦斯计算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瓦斯涌出不均匀系数K_CH4=1.3及CO₂不均匀系数K_CO2=1.5，与鉴定报告K=1.0偏差30%~50%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无法确定当前实际月份是否在计划执行月份范围内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整个计划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采掘计划数据缺失，无法核验用风地点完整性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测风报表数据缺失，无法核验温度数据真实性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27"/>
    <w:bookmarkStart w:id="28" w:name="轻微问题"/>
    <w:p>
      <w:pPr>
        <w:pStyle w:val="Heading4"/>
      </w:pPr>
      <w:r>
        <w:rPr>
          <w:rFonts w:hint="eastAsia"/>
        </w:rPr>
        <w:t xml:space="preserve">轻微问题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涉及位置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"三、编写依据"标题重复出现两次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第3页、第5页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单位"0.39³/min"缺"m"，应为"0.39m³/min"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第9页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矿井总风量公式行OCR识别错乱，无法阅读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第17页</w:t>
            </w:r>
          </w:p>
        </w:tc>
      </w:tr>
      <w:tr>
        <w:tc>
          <w:tcPr/>
          <w:p>
            <w:pPr>
              <w:pStyle w:val="Compact"/>
            </w:pPr>
            <w:r>
              <w:t xml:space="preserve">24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语病-轻微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第15页全文OCR识别完全混乱，不可用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End w:id="29"/>
    <w:bookmarkStart w:id="33" w:name="修改建议"/>
    <w:p>
      <w:pPr>
        <w:pStyle w:val="Heading3"/>
      </w:pPr>
      <w:r>
        <w:rPr>
          <w:rFonts w:hint="eastAsia"/>
        </w:rPr>
        <w:t xml:space="preserve">修改建议</w:t>
      </w:r>
    </w:p>
    <w:bookmarkStart w:id="30" w:name="一红线问题整改必须完成方可重新提交"/>
    <w:p>
      <w:pPr>
        <w:pStyle w:val="Heading4"/>
      </w:pPr>
      <w:r>
        <w:rPr>
          <w:rFonts w:hint="eastAsia"/>
        </w:rPr>
        <w:t xml:space="preserve">一、红线问题整改（必须完成方可重新提交）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补齐签字</w:t>
      </w:r>
      <w:r>
        <w:rPr>
          <w:rFonts w:hint="eastAsia"/>
        </w:rPr>
        <w:t xml:space="preserve">：在签字表中增设编制人、通风副总、通风科长（明确标注职务）签字行，各相关人员须亲笔签字并注明日期。总工程师签字请重新确认原始文档中签名人真实姓名，避免OCR误识别影响。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修正掘进面风量结论</w:t>
      </w:r>
      <w:r>
        <w:rPr>
          <w:rFonts w:hint="eastAsia"/>
        </w:rPr>
        <w:t xml:space="preserve">：将第13页和第16页中"取Qcf=820/min""取Qcr=820/min"更正为"取Qcf=</w:t>
      </w:r>
      <w:r>
        <w:rPr>
          <w:b/>
          <w:bCs/>
        </w:rPr>
        <w:t xml:space="preserve">590</w:t>
      </w:r>
      <w:r>
        <w:t xml:space="preserve"> </w:t>
      </w:r>
      <w:r>
        <w:rPr>
          <w:rFonts w:hint="eastAsia"/>
        </w:rPr>
        <w:t xml:space="preserve">m³/min""取Qcr=</w:t>
      </w:r>
      <w:r>
        <w:rPr>
          <w:b/>
          <w:bCs/>
        </w:rPr>
        <w:t xml:space="preserve">590</w:t>
      </w:r>
      <w:r>
        <w:t xml:space="preserve"> </w:t>
      </w:r>
      <w:r>
        <w:rPr>
          <w:rFonts w:hint="eastAsia"/>
        </w:rPr>
        <w:t xml:space="preserve">m³/min"，或将OCR识别结果与原始文档核对后纠正。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修正矿井总风量公式</w:t>
      </w:r>
      <w:r>
        <w:rPr>
          <w:rFonts w:hint="eastAsia"/>
        </w:rPr>
        <w:t xml:space="preserve">：将第17页公式"Q煤掘×4"更正为实际计算使用的"∑Q掘"（即590+590），使公式描述与实际计算一致。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修正变量命名</w:t>
      </w:r>
      <w:r>
        <w:rPr>
          <w:rFonts w:hint="eastAsia"/>
        </w:rPr>
        <w:t xml:space="preserve">：将第7页和第9页中的"Q备"改为"Q采"或"Q工作面"，明确该变量为工作面需风量而非备用风量；将"q果"修正为"qCO2"。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核实CO₂涌出量</w:t>
      </w:r>
      <w:r>
        <w:rPr>
          <w:rFonts w:hint="eastAsia"/>
        </w:rPr>
        <w:t xml:space="preserve">：将5103工作面CO₂涌出量由0.39</w:t>
      </w:r>
      <w:r>
        <w:t xml:space="preserve"> </w:t>
      </w:r>
      <w:r>
        <w:rPr>
          <w:rFonts w:hint="eastAsia"/>
        </w:rPr>
        <w:t xml:space="preserve">m³/min更新为鉴定报告的0.63</w:t>
      </w:r>
      <w:r>
        <w:t xml:space="preserve"> </w:t>
      </w:r>
      <w:r>
        <w:rPr>
          <w:rFonts w:hint="eastAsia"/>
        </w:rPr>
        <w:t xml:space="preserve">m³/min或通过实测数据重新确定，重新计算CO₂需风量（按0.63</w:t>
      </w:r>
      <w:r>
        <w:t xml:space="preserve"> </w:t>
      </w:r>
      <w:r>
        <w:rPr>
          <w:rFonts w:hint="eastAsia"/>
        </w:rPr>
        <w:t xml:space="preserve">m³/min计算：67×0.63×1.5≈63.3</w:t>
      </w:r>
      <w:r>
        <w:t xml:space="preserve"> </w:t>
      </w:r>
      <w:r>
        <w:rPr>
          <w:rFonts w:hint="eastAsia"/>
        </w:rPr>
        <w:t xml:space="preserve">m³/min），确保安全。如坚持使用0.39</w:t>
      </w:r>
      <w:r>
        <w:t xml:space="preserve"> </w:t>
      </w:r>
      <w:r>
        <w:rPr>
          <w:rFonts w:hint="eastAsia"/>
        </w:rPr>
        <w:t xml:space="preserve">m³/min，需提供2026年实测数据作为依据并附说明。</w:t>
      </w:r>
    </w:p>
    <w:p>
      <w:pPr>
        <w:numPr>
          <w:ilvl w:val="0"/>
          <w:numId w:val="1010"/>
        </w:numPr>
      </w:pPr>
      <w:r>
        <w:rPr>
          <w:rFonts w:hint="eastAsia"/>
          <w:b/>
          <w:bCs/>
        </w:rPr>
        <w:t xml:space="preserve">重算三条其他巷道风量</w:t>
      </w:r>
      <w:r>
        <w:rPr>
          <w:rFonts w:hint="eastAsia"/>
        </w:rPr>
        <w:t xml:space="preserve">：逐一核实一采区1#联络巷（西）、联络巷、一采区1#联络巷（东）的断面参数（目前存疑：文档计算0.15×10×60=100应为90，0.15×8.2×60=90应为73.8），修正风量至正确计算值：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一采区1#联络巷（西）：76.5</w:t>
      </w:r>
      <w:r>
        <w:t xml:space="preserve"> </w:t>
      </w:r>
      <w:r>
        <w:rPr>
          <w:rFonts w:hint="eastAsia"/>
        </w:rPr>
        <w:t xml:space="preserve">m³/min（或核实断面是否为10</w:t>
      </w:r>
      <w:r>
        <w:t xml:space="preserve"> </w:t>
      </w:r>
      <w:r>
        <w:rPr>
          <w:rFonts w:hint="eastAsia"/>
        </w:rPr>
        <w:t xml:space="preserve">m²）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联络巷：90</w:t>
      </w:r>
      <w:r>
        <w:t xml:space="preserve"> m³/min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一采区1#联络巷（东）：73.8</w:t>
      </w:r>
      <w:r>
        <w:t xml:space="preserve"> </w:t>
      </w:r>
      <w:r>
        <w:rPr>
          <w:rFonts w:hint="eastAsia"/>
        </w:rPr>
        <w:t xml:space="preserve">m³/min（或核实断面是否为10</w:t>
      </w:r>
      <w:r>
        <w:t xml:space="preserve"> </w:t>
      </w:r>
      <w:r>
        <w:rPr>
          <w:rFonts w:hint="eastAsia"/>
        </w:rPr>
        <w:t xml:space="preserve">m²）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修正后同步更新矿井总需风量</w:t>
      </w:r>
    </w:p>
    <w:bookmarkEnd w:id="30"/>
    <w:bookmarkStart w:id="31" w:name="二一般问题整改"/>
    <w:p>
      <w:pPr>
        <w:pStyle w:val="Heading4"/>
      </w:pPr>
      <w:r>
        <w:rPr>
          <w:rFonts w:hint="eastAsia"/>
        </w:rPr>
        <w:t xml:space="preserve">二、一般问题整改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补充配电硐室计算过程</w:t>
      </w:r>
      <w:r>
        <w:rPr>
          <w:rFonts w:hint="eastAsia"/>
        </w:rPr>
        <w:t xml:space="preserve">：一采区2#联巷配电硐室需补充完整的计算过程（断面参数、计算公式、代入数值、最终结果）。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补充中央变电所风速验算</w:t>
      </w:r>
      <w:r>
        <w:rPr>
          <w:rFonts w:hint="eastAsia"/>
        </w:rPr>
        <w:t xml:space="preserve">：提供中央变电所断面积，增补风速验算（按v=0.15~4.0</w:t>
      </w:r>
      <w:r>
        <w:t xml:space="preserve"> </w:t>
      </w:r>
      <w:r>
        <w:rPr>
          <w:rFonts w:hint="eastAsia"/>
        </w:rPr>
        <w:t xml:space="preserve">m/s范围验算）。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统一风量口径</w:t>
      </w:r>
      <w:r>
        <w:rPr>
          <w:rFonts w:hint="eastAsia"/>
        </w:rPr>
        <w:t xml:space="preserve">：风量分配方案中掘进面统一采用风机前风量（590</w:t>
      </w:r>
      <w:r>
        <w:t xml:space="preserve"> </w:t>
      </w:r>
      <w:r>
        <w:rPr>
          <w:rFonts w:hint="eastAsia"/>
        </w:rPr>
        <w:t xml:space="preserve">m³/min）或迎头风量（195/215</w:t>
      </w:r>
      <w:r>
        <w:t xml:space="preserve"> </w:t>
      </w:r>
      <w:r>
        <w:rPr>
          <w:rFonts w:hint="eastAsia"/>
        </w:rPr>
        <w:t xml:space="preserve">m³/min），并在汇总计算中保持一致。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统一工作面名称</w:t>
      </w:r>
      <w:r>
        <w:rPr>
          <w:rFonts w:hint="eastAsia"/>
        </w:rPr>
        <w:t xml:space="preserve">：全文统一使用"一采区北部集中运输巷"（删除第13页多余"风"字）。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澄清瓦斯涌出量取值</w:t>
      </w:r>
      <w:r>
        <w:rPr>
          <w:rFonts w:hint="eastAsia"/>
        </w:rPr>
        <w:t xml:space="preserve">：删除0.08</w:t>
      </w:r>
      <w:r>
        <w:t xml:space="preserve"> </w:t>
      </w:r>
      <w:r>
        <w:rPr>
          <w:rFonts w:hint="eastAsia"/>
        </w:rPr>
        <w:t xml:space="preserve">m³/min的冗余标注或补充其来源说明（如为某次检测值），明确最终取值0.2</w:t>
      </w:r>
      <w:r>
        <w:t xml:space="preserve"> </w:t>
      </w:r>
      <w:r>
        <w:rPr>
          <w:rFonts w:hint="eastAsia"/>
        </w:rPr>
        <w:t xml:space="preserve">m³/min的依据。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修正不等式方向</w:t>
      </w:r>
      <w:r>
        <w:rPr>
          <w:rFonts w:hint="eastAsia"/>
        </w:rPr>
        <w:t xml:space="preserve">：将第10页"Q备≥60×4×S采"修正为"Q备**≤**60×4×S采"。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清理汇总表</w:t>
      </w:r>
      <w:r>
        <w:rPr>
          <w:rFonts w:hint="eastAsia"/>
        </w:rPr>
        <w:t xml:space="preserve">：删除第18页汇总表中无内容的"∑Q综备"列。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修正章节编号</w:t>
      </w:r>
      <w:r>
        <w:rPr>
          <w:rFonts w:hint="eastAsia"/>
        </w:rPr>
        <w:t xml:space="preserve">：补全3.1、3.2章节编号，确保编号连续。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比对鉴定报告系数</w:t>
      </w:r>
      <w:r>
        <w:rPr>
          <w:rFonts w:hint="eastAsia"/>
        </w:rPr>
        <w:t xml:space="preserve">：对于不均匀系数K_CH4=1.3和K_CO2=1.5的使用，需提供与鉴定报告K=1.0存在差异的合理解释或依据。</w:t>
      </w:r>
    </w:p>
    <w:bookmarkEnd w:id="31"/>
    <w:bookmarkStart w:id="32" w:name="三轻微问题和补充建议"/>
    <w:p>
      <w:pPr>
        <w:pStyle w:val="Heading4"/>
      </w:pPr>
      <w:r>
        <w:rPr>
          <w:rFonts w:hint="eastAsia"/>
        </w:rPr>
        <w:t xml:space="preserve">三、轻微问题和补充建议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修正重复标题和笔误</w:t>
      </w:r>
      <w:r>
        <w:rPr>
          <w:rFonts w:hint="eastAsia"/>
        </w:rPr>
        <w:t xml:space="preserve">：删除重复的"三、编写依据"标题之一，统一编号格式；修正"0.39³/min"→"0.39m³/min"。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OCR损毁页面对照原始文档</w:t>
      </w:r>
      <w:r>
        <w:rPr>
          <w:rFonts w:hint="eastAsia"/>
        </w:rPr>
        <w:t xml:space="preserve">：第15页及第17页（公式行）需取原始文档人工核对后补全或重录，确保内容完整可读。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补充外部数据</w:t>
      </w:r>
      <w:r>
        <w:rPr>
          <w:rFonts w:hint="eastAsia"/>
        </w:rPr>
        <w:t xml:space="preserve">：提供2026年6月采掘计划、测风报表，以便完成用风地点完整性和温度数据核验。</w:t>
      </w:r>
    </w:p>
    <w:p>
      <w:pPr>
        <w:numPr>
          <w:ilvl w:val="0"/>
          <w:numId w:val="1013"/>
        </w:numPr>
      </w:pPr>
      <w:r>
        <w:rPr>
          <w:rFonts w:hint="eastAsia"/>
          <w:b/>
          <w:bCs/>
        </w:rPr>
        <w:t xml:space="preserve">版本时效确认</w:t>
      </w:r>
      <w:r>
        <w:rPr>
          <w:rFonts w:hint="eastAsia"/>
        </w:rPr>
        <w:t xml:space="preserve">：结合当前实际日期确认计划版本是否在有效期内。若已超过2026年6月，需编制最新修订版并重新提交。</w: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rPr>
          <w:rFonts w:hint="eastAsia"/>
          <w:b/>
          <w:bCs/>
        </w:rPr>
        <w:t xml:space="preserve">最终审查结论：❌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退回修订</w:t>
      </w:r>
    </w:p>
    <w:p>
      <w:pPr>
        <w:pStyle w:val="BlockText"/>
      </w:pPr>
      <w:r>
        <w:rPr>
          <w:rFonts w:hint="eastAsia"/>
        </w:rPr>
        <w:t xml:space="preserve">本配风计划存在</w:t>
      </w:r>
      <w:r>
        <w:rPr>
          <w:rFonts w:hint="eastAsia"/>
          <w:b/>
          <w:bCs/>
        </w:rPr>
        <w:t xml:space="preserve">6项红线问题</w:t>
      </w:r>
      <w:r>
        <w:rPr>
          <w:rFonts w:hint="eastAsia"/>
        </w:rPr>
        <w:t xml:space="preserve">（签字缺失2项、严重语病逻辑矛盾3项、计算偏差1项含3个子项）、</w:t>
      </w:r>
      <w:r>
        <w:rPr>
          <w:rFonts w:hint="eastAsia"/>
          <w:b/>
          <w:bCs/>
        </w:rPr>
        <w:t xml:space="preserve">14项一般问题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4项轻微问题</w:t>
      </w:r>
      <w:r>
        <w:rPr>
          <w:rFonts w:hint="eastAsia"/>
        </w:rPr>
        <w:t xml:space="preserve">，共计</w:t>
      </w:r>
      <w:r>
        <w:rPr>
          <w:rFonts w:hint="eastAsia"/>
          <w:b/>
          <w:bCs/>
        </w:rPr>
        <w:t xml:space="preserve">24项问题</w:t>
      </w:r>
      <w:r>
        <w:rPr>
          <w:rFonts w:hint="eastAsia"/>
        </w:rPr>
        <w:t xml:space="preserve">。其中签字完整性不满足基本合规要求，三条其他巷道风量计算偏差均超过10%，CO₂涌出量数据与鉴定报告严重不一致，存在安全隐患。建议编制部门对照上述修改建议逐条整改后重新提交审查。</w:t>
      </w:r>
    </w:p>
    <w:bookmarkEnd w:id="32"/>
    <w:bookmarkEnd w:id="33"/>
    <w:bookmarkEnd w:id="34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4116">
    <w:nsid w:val="0A994116"/>
    <w:multiLevelType w:val="multilevel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6"/>
      <w:numFmt w:val="decimal"/>
      <w:lvlText w:val="%2."/>
      <w:lvlJc w:val="left"/>
      <w:pPr>
        <w:ind w:left="1440" w:hanging="360"/>
      </w:pPr>
    </w:lvl>
    <w:lvl w:ilvl="2">
      <w:start w:val="16"/>
      <w:numFmt w:val="decimal"/>
      <w:lvlText w:val="%3."/>
      <w:lvlJc w:val="left"/>
      <w:pPr>
        <w:ind w:left="2160" w:hanging="360"/>
      </w:pPr>
    </w:lvl>
    <w:lvl w:ilvl="3">
      <w:start w:val="16"/>
      <w:numFmt w:val="decimal"/>
      <w:lvlText w:val="%4."/>
      <w:lvlJc w:val="left"/>
      <w:pPr>
        <w:ind w:left="2880" w:hanging="360"/>
      </w:pPr>
    </w:lvl>
    <w:lvl w:ilvl="4">
      <w:start w:val="16"/>
      <w:numFmt w:val="decimal"/>
      <w:lvlText w:val="%5."/>
      <w:lvlJc w:val="left"/>
      <w:pPr>
        <w:ind w:left="3600" w:hanging="360"/>
      </w:pPr>
    </w:lvl>
    <w:lvl w:ilvl="5">
      <w:start w:val="16"/>
      <w:numFmt w:val="decimal"/>
      <w:lvlText w:val="%6."/>
      <w:lvlJc w:val="left"/>
      <w:pPr>
        <w:ind w:left="4320" w:hanging="360"/>
      </w:pPr>
    </w:lvl>
    <w:lvl w:ilvl="6">
      <w:start w:val="16"/>
      <w:numFmt w:val="decimal"/>
      <w:lvlText w:val="%7."/>
      <w:lvlJc w:val="left"/>
      <w:pPr>
        <w:ind w:left="5040" w:hanging="360"/>
      </w:pPr>
    </w:lvl>
    <w:lvl w:ilvl="7">
      <w:start w:val="16"/>
      <w:numFmt w:val="decimal"/>
      <w:lvlText w:val="%8."/>
      <w:lvlJc w:val="left"/>
      <w:pPr>
        <w:ind w:left="5760" w:hanging="360"/>
      </w:pPr>
    </w:lvl>
    <w:lvl w:ilvl="8">
      <w:start w:val="16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  <w:num w:numId="1012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13">
    <w:abstractNumId w:val="994116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2026-07-14T00:30:34Z</dcterms:created>
  <dcterms:modified xsi:type="dcterms:W3CDTF">2026-07-14T00:30:34Z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