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42" w:name="最终审查报告"/>
    <w:p>
      <w:pPr>
        <w:pStyle w:val="2"/>
      </w:pPr>
      <w:r>
        <w:rPr>
          <w:rFonts w:hint="eastAsia"/>
        </w:rPr>
        <w:t xml:space="preserve">最终审查报告</w:t>
      </w:r>
    </w:p>
    <w:bookmarkStart w:id="9" w:name="一审查概况"/>
    <w:p>
      <w:pPr>
        <w:pStyle w:val="Heading3"/>
      </w:pPr>
      <w:r>
        <w:rPr>
          <w:rFonts w:hint="eastAsia"/>
        </w:rPr>
        <w:t xml:space="preserve">一、审查概况</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审查时间</w:t>
            </w:r>
          </w:p>
        </w:tc>
        <w:tc>
          <w:tcPr/>
          <w:p>
            <w:pPr>
              <w:pStyle w:val="Compact"/>
            </w:pPr>
            <w:r>
              <w:rPr>
                <w:rFonts w:hint="eastAsia"/>
              </w:rPr>
              <w:t xml:space="preserve">2026年7月15日</w:t>
            </w:r>
          </w:p>
        </w:tc>
      </w:tr>
      <w:tr>
        <w:tc>
          <w:tcPr/>
          <w:p>
            <w:pPr>
              <w:pStyle w:val="Compact"/>
            </w:pPr>
            <w:r>
              <w:rPr>
                <w:rFonts w:hint="eastAsia"/>
              </w:rPr>
              <w:t xml:space="preserve">煤矿名称</w:t>
            </w:r>
          </w:p>
        </w:tc>
        <w:tc>
          <w:tcPr/>
          <w:p>
            <w:pPr>
              <w:pStyle w:val="Compact"/>
            </w:pPr>
            <w:r>
              <w:rPr>
                <w:rFonts w:hint="eastAsia"/>
              </w:rPr>
              <w:t xml:space="preserve">澄合矿业公司西卓煤矿</w:t>
            </w:r>
          </w:p>
        </w:tc>
      </w:tr>
      <w:tr>
        <w:tc>
          <w:tcPr/>
          <w:p>
            <w:pPr>
              <w:pStyle w:val="Compact"/>
            </w:pPr>
            <w:r>
              <w:rPr>
                <w:rFonts w:hint="eastAsia"/>
              </w:rPr>
              <w:t xml:space="preserve">计划月份</w:t>
            </w:r>
          </w:p>
        </w:tc>
        <w:tc>
          <w:tcPr/>
          <w:p>
            <w:pPr>
              <w:pStyle w:val="Compact"/>
            </w:pPr>
            <w:r>
              <w:rPr>
                <w:rFonts w:hint="eastAsia"/>
              </w:rPr>
              <w:t xml:space="preserve">2026年6月</w:t>
            </w:r>
          </w:p>
        </w:tc>
      </w:tr>
      <w:tr>
        <w:tc>
          <w:tcPr/>
          <w:p>
            <w:pPr>
              <w:pStyle w:val="Compact"/>
            </w:pPr>
            <w:r>
              <w:rPr>
                <w:rFonts w:hint="eastAsia"/>
              </w:rPr>
              <w:t xml:space="preserve">审查结论</w:t>
            </w:r>
          </w:p>
        </w:tc>
        <w:tc>
          <w:tcPr/>
          <w:p>
            <w:pPr>
              <w:pStyle w:val="Compact"/>
            </w:pPr>
            <w:r>
              <w:rPr>
                <w:rFonts w:hint="eastAsia"/>
                <w:b/>
                <w:bCs/>
              </w:rPr>
              <w:t xml:space="preserve">需整改</w:t>
            </w:r>
            <w:r>
              <w:t xml:space="preserve"> </w:t>
            </w:r>
            <w:r>
              <w:t xml:space="preserve">—— </w:t>
            </w:r>
            <w:r>
              <w:rPr>
                <w:rFonts w:hint="eastAsia"/>
              </w:rPr>
              <w:t xml:space="preserve">存在2项红线违规（版本过期、计算过程缺失）、1项数据疑似录入错误（计划风量合计偏差13.8%）、4项语病逻辑问题，以及4项数据一致性因外部数据源不足而无法判定的情况。</w:t>
            </w:r>
          </w:p>
        </w:tc>
      </w:tr>
    </w:tbl>
    <w:p>
      <w:r>
        <w:pict>
          <v:rect style="width:0;height:1.5pt" o:hralign="center" o:hrstd="t" o:hr="t"/>
        </w:pict>
      </w:r>
    </w:p>
    <w:bookmarkEnd w:id="9"/>
    <w:bookmarkStart w:id="15" w:name="二形式审查结果"/>
    <w:p>
      <w:pPr>
        <w:pStyle w:val="Heading3"/>
      </w:pPr>
      <w:r>
        <w:rPr>
          <w:rFonts w:hint="eastAsia"/>
        </w:rPr>
        <w:t xml:space="preserve">二、形式审查结果</w:t>
      </w:r>
    </w:p>
    <w:bookmarkStart w:id="10" w:name="Xdf96618b93a2deb42b41805db8565113f3182f3"/>
    <w:p>
      <w:pPr>
        <w:pStyle w:val="Heading4"/>
      </w:pPr>
      <w:r>
        <w:t xml:space="preserve">2.1 </w:t>
      </w:r>
      <w:r>
        <w:rPr>
          <w:rFonts w:hint="eastAsia"/>
        </w:rPr>
        <w:t xml:space="preserve">版本审查</w:t>
      </w:r>
    </w:p>
    <w:p>
      <w:pPr>
        <w:pStyle w:val="Compact"/>
        <w:numPr>
          <w:ilvl w:val="0"/>
          <w:numId w:val="1001"/>
        </w:numPr>
      </w:pPr>
      <w:r>
        <w:rPr>
          <w:rFonts w:hint="eastAsia"/>
        </w:rPr>
        <w:t xml:space="preserve">配风计划标注月份：2026年6月（表格标题"2026年6月矿井计划风量分配情况表"）</w:t>
      </w:r>
    </w:p>
    <w:p>
      <w:pPr>
        <w:pStyle w:val="Compact"/>
        <w:numPr>
          <w:ilvl w:val="0"/>
          <w:numId w:val="1001"/>
        </w:numPr>
      </w:pPr>
      <w:r>
        <w:rPr>
          <w:rFonts w:hint="eastAsia"/>
        </w:rPr>
        <w:t xml:space="preserve">当前月份：2026年7月</w:t>
      </w:r>
    </w:p>
    <w:p>
      <w:pPr>
        <w:pStyle w:val="Compact"/>
        <w:numPr>
          <w:ilvl w:val="0"/>
          <w:numId w:val="1001"/>
        </w:numPr>
      </w:pPr>
      <w:r>
        <w:rPr>
          <w:rFonts w:hint="eastAsia"/>
        </w:rPr>
        <w:t xml:space="preserve">判定：❌</w:t>
      </w:r>
      <w:r>
        <w:t xml:space="preserve"> </w:t>
      </w:r>
      <w:r>
        <w:rPr>
          <w:rFonts w:hint="eastAsia"/>
        </w:rPr>
        <w:t xml:space="preserve">违规</w:t>
      </w:r>
    </w:p>
    <w:p>
      <w:pPr>
        <w:pStyle w:val="Compact"/>
        <w:numPr>
          <w:ilvl w:val="0"/>
          <w:numId w:val="1001"/>
        </w:numPr>
      </w:pPr>
      <w:r>
        <w:rPr>
          <w:rFonts w:hint="eastAsia"/>
        </w:rPr>
        <w:t xml:space="preserve">说明：配风计划执行月份为2026年6月，当前系统时间为2026年7月15日，计划月份已过一个月，文档中未发现任何修订说明或延期审批记录，属于过期版本。</w:t>
      </w:r>
    </w:p>
    <w:bookmarkEnd w:id="10"/>
    <w:bookmarkStart w:id="11" w:name="X0c9d1cb1d1888f741bf144fba4f8e3537f945e3"/>
    <w:p>
      <w:pPr>
        <w:pStyle w:val="Heading4"/>
      </w:pPr>
      <w:r>
        <w:t xml:space="preserve">2.2 </w:t>
      </w:r>
      <w:r>
        <w:rPr>
          <w:rFonts w:hint="eastAsia"/>
        </w:rPr>
        <w:t xml:space="preserve">签字审查</w:t>
      </w:r>
    </w:p>
    <w:p>
      <w:pPr>
        <w:pStyle w:val="Compact"/>
        <w:numPr>
          <w:ilvl w:val="0"/>
          <w:numId w:val="1002"/>
        </w:numPr>
      </w:pPr>
      <w:r>
        <w:rPr>
          <w:rFonts w:hint="eastAsia"/>
        </w:rPr>
        <w:t xml:space="preserve">编制人：有（填报人：李志鹏）</w:t>
      </w:r>
    </w:p>
    <w:p>
      <w:pPr>
        <w:pStyle w:val="Compact"/>
        <w:numPr>
          <w:ilvl w:val="0"/>
          <w:numId w:val="1002"/>
        </w:numPr>
      </w:pPr>
      <w:r>
        <w:rPr>
          <w:rFonts w:hint="eastAsia"/>
        </w:rPr>
        <w:t xml:space="preserve">通风科长：⚠️</w:t>
      </w:r>
      <w:r>
        <w:t xml:space="preserve"> </w:t>
      </w:r>
      <w:r>
        <w:rPr>
          <w:rFonts w:hint="eastAsia"/>
        </w:rPr>
        <w:t xml:space="preserve">文档中未找到"通风科长"，仅有"通风区长：时明"和"通风管理部：（空白）"，与标准签字栏名称不一致</w:t>
      </w:r>
    </w:p>
    <w:p>
      <w:pPr>
        <w:pStyle w:val="Compact"/>
        <w:numPr>
          <w:ilvl w:val="0"/>
          <w:numId w:val="1002"/>
        </w:numPr>
      </w:pPr>
      <w:r>
        <w:rPr>
          <w:rFonts w:hint="eastAsia"/>
        </w:rPr>
        <w:t xml:space="preserve">通风副总：无（通风副总工程师栏为空白）</w:t>
      </w:r>
    </w:p>
    <w:p>
      <w:pPr>
        <w:pStyle w:val="Compact"/>
        <w:numPr>
          <w:ilvl w:val="0"/>
          <w:numId w:val="1002"/>
        </w:numPr>
      </w:pPr>
      <w:r>
        <w:rPr>
          <w:rFonts w:hint="eastAsia"/>
        </w:rPr>
        <w:t xml:space="preserve">总工程师：⚠️</w:t>
      </w:r>
      <w:r>
        <w:t xml:space="preserve"> </w:t>
      </w:r>
      <w:r>
        <w:rPr>
          <w:rFonts w:hint="eastAsia"/>
        </w:rPr>
        <w:t xml:space="preserve">有"总经理(矿长）：A"，"A"明显为占位符，非真实姓名</w:t>
      </w:r>
    </w:p>
    <w:p>
      <w:pPr>
        <w:pStyle w:val="Compact"/>
        <w:numPr>
          <w:ilvl w:val="0"/>
          <w:numId w:val="1002"/>
        </w:numPr>
      </w:pPr>
      <w:r>
        <w:rPr>
          <w:rFonts w:hint="eastAsia"/>
        </w:rPr>
        <w:t xml:space="preserve">提示：签字审查仅作提示，不纳入违规判定。最终以实际纸质签章文件为准。</w:t>
      </w:r>
    </w:p>
    <w:p>
      <w:pPr>
        <w:pStyle w:val="Compact"/>
        <w:numPr>
          <w:ilvl w:val="0"/>
          <w:numId w:val="1002"/>
        </w:numPr>
      </w:pPr>
      <w:r>
        <w:rPr>
          <w:rFonts w:hint="eastAsia"/>
        </w:rPr>
        <w:t xml:space="preserve">说明：文档签字栏职务设置与常规煤矿配风计划签字要求存在差异——以"通风区长""通风技术员""填报人"替代了标准的"通风科长""编制人"；"通风副总工程师"和"通风管理部"完全空白；矿长签名为占位符"A"，疑似OCR无法识别或原始文档未签署。</w:t>
      </w:r>
    </w:p>
    <w:bookmarkEnd w:id="11"/>
    <w:bookmarkStart w:id="12" w:name="X6f858fff68c21a42c956a910c6a970c3f8ae594"/>
    <w:p>
      <w:pPr>
        <w:pStyle w:val="Heading4"/>
      </w:pPr>
      <w:r>
        <w:t xml:space="preserve">2.3 </w:t>
      </w:r>
      <w:r>
        <w:rPr>
          <w:rFonts w:hint="eastAsia"/>
        </w:rPr>
        <w:t xml:space="preserve">编制时间审查</w:t>
      </w:r>
    </w:p>
    <w:p>
      <w:pPr>
        <w:pStyle w:val="Compact"/>
        <w:numPr>
          <w:ilvl w:val="0"/>
          <w:numId w:val="1003"/>
        </w:numPr>
      </w:pPr>
      <w:r>
        <w:rPr>
          <w:rFonts w:hint="eastAsia"/>
        </w:rPr>
        <w:t xml:space="preserve">编制日期：2026年5月24日（报出日期）</w:t>
      </w:r>
    </w:p>
    <w:p>
      <w:pPr>
        <w:pStyle w:val="Compact"/>
        <w:numPr>
          <w:ilvl w:val="0"/>
          <w:numId w:val="1003"/>
        </w:numPr>
      </w:pPr>
      <w:r>
        <w:rPr>
          <w:rFonts w:hint="eastAsia"/>
        </w:rPr>
        <w:t xml:space="preserve">计划执行月份：2026年6月</w:t>
      </w:r>
    </w:p>
    <w:p>
      <w:pPr>
        <w:pStyle w:val="Compact"/>
        <w:numPr>
          <w:ilvl w:val="0"/>
          <w:numId w:val="1003"/>
        </w:numPr>
      </w:pPr>
      <w:r>
        <w:rPr>
          <w:rFonts w:hint="eastAsia"/>
        </w:rPr>
        <w:t xml:space="preserve">判定：✅</w:t>
      </w:r>
      <w:r>
        <w:t xml:space="preserve"> </w:t>
      </w:r>
      <w:r>
        <w:rPr>
          <w:rFonts w:hint="eastAsia"/>
        </w:rPr>
        <w:t xml:space="preserve">合规</w:t>
      </w:r>
    </w:p>
    <w:p>
      <w:pPr>
        <w:pStyle w:val="Compact"/>
        <w:numPr>
          <w:ilvl w:val="0"/>
          <w:numId w:val="1003"/>
        </w:numPr>
      </w:pPr>
      <w:r>
        <w:rPr>
          <w:rFonts w:hint="eastAsia"/>
        </w:rPr>
        <w:t xml:space="preserve">说明：编制时间（2026年5月24日）在计划执行月份（2026年6月）的上一个月，符合"配风计划应在执行前一个月编制完成"的要求。</w:t>
      </w:r>
    </w:p>
    <w:bookmarkEnd w:id="12"/>
    <w:bookmarkStart w:id="13" w:name="Xf22cbb5ccd3440c08532b24d659f0c52e1c7040"/>
    <w:p>
      <w:pPr>
        <w:pStyle w:val="Heading4"/>
      </w:pPr>
      <w:r>
        <w:t xml:space="preserve">2.4 </w:t>
      </w:r>
      <w:r>
        <w:rPr>
          <w:rFonts w:hint="eastAsia"/>
        </w:rPr>
        <w:t xml:space="preserve">计算过程完整性</w:t>
      </w:r>
    </w:p>
    <w:p>
      <w:pPr>
        <w:pStyle w:val="Compact"/>
        <w:numPr>
          <w:ilvl w:val="0"/>
          <w:numId w:val="1004"/>
        </w:numPr>
      </w:pPr>
      <w:r>
        <w:rPr>
          <w:rFonts w:hint="eastAsia"/>
        </w:rPr>
        <w:t xml:space="preserve">用风地点总数：35个（回采工作面2个</w:t>
      </w:r>
      <w:r>
        <w:t xml:space="preserve"> + </w:t>
      </w:r>
      <w:r>
        <w:rPr>
          <w:rFonts w:hint="eastAsia"/>
        </w:rPr>
        <w:t xml:space="preserve">掘进工作面5个</w:t>
      </w:r>
      <w:r>
        <w:t xml:space="preserve"> + </w:t>
      </w:r>
      <w:r>
        <w:rPr>
          <w:rFonts w:hint="eastAsia"/>
        </w:rPr>
        <w:t xml:space="preserve">硐室16个</w:t>
      </w:r>
      <w:r>
        <w:t xml:space="preserve"> + </w:t>
      </w:r>
      <w:r>
        <w:rPr>
          <w:rFonts w:hint="eastAsia"/>
        </w:rPr>
        <w:t xml:space="preserve">其它巷道14个，含措施巷和南回联络巷）</w:t>
      </w:r>
    </w:p>
    <w:p>
      <w:pPr>
        <w:pStyle w:val="Compact"/>
        <w:numPr>
          <w:ilvl w:val="0"/>
          <w:numId w:val="1004"/>
        </w:numPr>
      </w:pPr>
      <w:r>
        <w:rPr>
          <w:rFonts w:hint="eastAsia"/>
        </w:rPr>
        <w:t xml:space="preserve">有完整计算过程：0个</w:t>
      </w:r>
    </w:p>
    <w:p>
      <w:pPr>
        <w:pStyle w:val="Compact"/>
        <w:numPr>
          <w:ilvl w:val="0"/>
          <w:numId w:val="1004"/>
        </w:numPr>
      </w:pPr>
      <w:r>
        <w:rPr>
          <w:rFonts w:hint="eastAsia"/>
        </w:rPr>
        <w:t xml:space="preserve">缺失计算过程：35个</w:t>
      </w:r>
    </w:p>
    <w:p>
      <w:pPr>
        <w:pStyle w:val="Compact"/>
        <w:numPr>
          <w:ilvl w:val="0"/>
          <w:numId w:val="1004"/>
        </w:numPr>
      </w:pPr>
      <w:r>
        <w:rPr>
          <w:rFonts w:hint="eastAsia"/>
        </w:rPr>
        <w:t xml:space="preserve">缺失验算：35个</w:t>
      </w:r>
    </w:p>
    <w:p>
      <w:pPr>
        <w:pStyle w:val="Compact"/>
        <w:numPr>
          <w:ilvl w:val="0"/>
          <w:numId w:val="1004"/>
        </w:numPr>
      </w:pPr>
      <w:r>
        <w:rPr>
          <w:rFonts w:hint="eastAsia"/>
        </w:rPr>
        <w:t xml:space="preserve">判定：❌</w:t>
      </w:r>
      <w:r>
        <w:t xml:space="preserve"> </w:t>
      </w:r>
      <w:r>
        <w:rPr>
          <w:rFonts w:hint="eastAsia"/>
        </w:rPr>
        <w:t xml:space="preserve">违规</w:t>
      </w:r>
    </w:p>
    <w:p>
      <w:pPr>
        <w:pStyle w:val="Compact"/>
        <w:numPr>
          <w:ilvl w:val="0"/>
          <w:numId w:val="1004"/>
        </w:numPr>
      </w:pPr>
      <w:r>
        <w:rPr>
          <w:rFonts w:hint="eastAsia"/>
        </w:rPr>
        <w:t xml:space="preserve">说明：文档中仅有汇总表格，仅列出了"配风依据/方法"（如"作业规程""机电设备发热量""最小风速""容积的4倍"）及最终的计划风量和需风量数值，所有35个用风地点均未展示具体计算公式、参数代入过程及风速验算过程。无法判断风量数值是否经过正确推导。</w:t>
      </w:r>
    </w:p>
    <w:bookmarkEnd w:id="13"/>
    <w:bookmarkStart w:id="14" w:name="X3061a57ce99446bfd4571bcdd32dbb0e0a41063"/>
    <w:p>
      <w:pPr>
        <w:pStyle w:val="Heading4"/>
      </w:pPr>
      <w:r>
        <w:t xml:space="preserve">2.5 </w:t>
      </w:r>
      <w:r>
        <w:rPr>
          <w:rFonts w:hint="eastAsia"/>
        </w:rPr>
        <w:t xml:space="preserve">语病逻辑问题</w:t>
      </w:r>
    </w:p>
    <w:p>
      <w:pPr>
        <w:pStyle w:val="Compact"/>
        <w:numPr>
          <w:ilvl w:val="0"/>
          <w:numId w:val="1005"/>
        </w:numPr>
      </w:pPr>
      <w:r>
        <w:rPr>
          <w:rFonts w:hint="eastAsia"/>
        </w:rPr>
        <w:t xml:space="preserve">发现问题总数：4条</w:t>
      </w:r>
    </w:p>
    <w:p>
      <w:pPr>
        <w:pStyle w:val="Compact"/>
        <w:numPr>
          <w:ilvl w:val="0"/>
          <w:numId w:val="1005"/>
        </w:numPr>
      </w:pPr>
      <w:r>
        <w:rPr>
          <w:rFonts w:hint="eastAsia"/>
        </w:rPr>
        <w:t xml:space="preserve">严重问题：1条</w:t>
      </w:r>
    </w:p>
    <w:p>
      <w:pPr>
        <w:pStyle w:val="Compact"/>
        <w:numPr>
          <w:ilvl w:val="0"/>
          <w:numId w:val="1005"/>
        </w:numPr>
      </w:pPr>
      <w:r>
        <w:rPr>
          <w:rFonts w:hint="eastAsia"/>
        </w:rPr>
        <w:t xml:space="preserve">一般问题：2条</w:t>
      </w:r>
    </w:p>
    <w:p>
      <w:pPr>
        <w:pStyle w:val="Compact"/>
        <w:numPr>
          <w:ilvl w:val="0"/>
          <w:numId w:val="1005"/>
        </w:numPr>
      </w:pPr>
      <w:r>
        <w:rPr>
          <w:rFonts w:hint="eastAsia"/>
        </w:rPr>
        <w:t xml:space="preserve">轻微问题：1条</w:t>
      </w:r>
    </w:p>
    <w:p>
      <w:pPr>
        <w:pStyle w:val="Compact"/>
        <w:numPr>
          <w:ilvl w:val="0"/>
          <w:numId w:val="1005"/>
        </w:numPr>
      </w:pPr>
      <w:r>
        <w:rPr>
          <w:rFonts w:hint="eastAsia"/>
        </w:rPr>
        <w:t xml:space="preserve">问题逐条列表：</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序号</w:t>
            </w:r>
          </w:p>
        </w:tc>
        <w:tc>
          <w:tcPr/>
          <w:p>
            <w:pPr>
              <w:pStyle w:val="Compact"/>
            </w:pPr>
            <w:r>
              <w:rPr>
                <w:rFonts w:hint="eastAsia"/>
              </w:rPr>
              <w:t xml:space="preserve">严重程度</w:t>
            </w:r>
          </w:p>
        </w:tc>
        <w:tc>
          <w:tcPr/>
          <w:p>
            <w:pPr>
              <w:pStyle w:val="Compact"/>
            </w:pPr>
            <w:r>
              <w:rPr>
                <w:rFonts w:hint="eastAsia"/>
              </w:rPr>
              <w:t xml:space="preserve">原文引用</w:t>
            </w:r>
          </w:p>
        </w:tc>
        <w:tc>
          <w:tcPr/>
          <w:p>
            <w:pPr>
              <w:pStyle w:val="Compact"/>
            </w:pPr>
            <w:r>
              <w:rPr>
                <w:rFonts w:hint="eastAsia"/>
              </w:rPr>
              <w:t xml:space="preserve">问题描述</w:t>
            </w:r>
          </w:p>
        </w:tc>
      </w:tr>
      <w:tr>
        <w:tc>
          <w:tcPr/>
          <w:p>
            <w:pPr>
              <w:pStyle w:val="Compact"/>
            </w:pPr>
            <w:r>
              <w:t xml:space="preserve">1</w:t>
            </w:r>
          </w:p>
        </w:tc>
        <w:tc>
          <w:tcPr/>
          <w:p>
            <w:pPr>
              <w:pStyle w:val="Compact"/>
            </w:pPr>
            <w:r>
              <w:rPr>
                <w:rFonts w:hint="eastAsia"/>
              </w:rPr>
              <w:t xml:space="preserve">严重</w:t>
            </w:r>
          </w:p>
        </w:tc>
        <w:tc>
          <w:tcPr/>
          <w:p>
            <w:pPr>
              <w:pStyle w:val="Compact"/>
            </w:pPr>
            <w:r>
              <w:rPr>
                <w:rFonts w:hint="eastAsia"/>
              </w:rPr>
              <w:t xml:space="preserve">"采掘工作面、硐室、其他地点合计</w:t>
            </w:r>
            <w:r>
              <w:t xml:space="preserve"> </w:t>
            </w:r>
            <w:r>
              <w:rPr>
                <w:rFonts w:hint="eastAsia"/>
              </w:rPr>
              <w:t xml:space="preserve">(m³/min)：10114"</w:t>
            </w:r>
          </w:p>
        </w:tc>
        <w:tc>
          <w:tcPr/>
          <w:p>
            <w:pPr>
              <w:pStyle w:val="Compact"/>
            </w:pPr>
            <w:r>
              <w:rPr>
                <w:rFonts w:hint="eastAsia"/>
              </w:rPr>
              <w:t xml:space="preserve">合计值10114与各分项计划风量之和（约11193~11509</w:t>
            </w:r>
            <w:r>
              <w:t xml:space="preserve"> </w:t>
            </w:r>
            <w:r>
              <w:rPr>
                <w:rFonts w:hint="eastAsia"/>
              </w:rPr>
              <w:t xml:space="preserve">m³/min，视措施巷和南回联络巷归属而定）不匹配，偏差超过10%，远超5%容差范围。同时10114×1.20=12136.8≈12137与"全矿井计划需风量12137"自洽，说明合计值10114与分项数据之间存在矛盾，可能为汇总录入错误。</w:t>
            </w:r>
          </w:p>
        </w:tc>
      </w:tr>
      <w:tr>
        <w:tc>
          <w:tcPr/>
          <w:p>
            <w:pPr>
              <w:pStyle w:val="Compact"/>
            </w:pPr>
            <w:r>
              <w:t xml:space="preserve">2</w:t>
            </w:r>
          </w:p>
        </w:tc>
        <w:tc>
          <w:tcPr/>
          <w:p>
            <w:pPr>
              <w:pStyle w:val="Compact"/>
            </w:pPr>
            <w:r>
              <w:rPr>
                <w:rFonts w:hint="eastAsia"/>
              </w:rPr>
              <w:t xml:space="preserve">一般</w:t>
            </w:r>
          </w:p>
        </w:tc>
        <w:tc>
          <w:tcPr/>
          <w:p>
            <w:pPr>
              <w:pStyle w:val="Compact"/>
            </w:pPr>
            <w:r>
              <w:rPr>
                <w:rFonts w:hint="eastAsia"/>
              </w:rPr>
              <w:t xml:space="preserve">封面"煤矿通风月报表</w:t>
            </w:r>
            <w:r>
              <w:t xml:space="preserve"> </w:t>
            </w:r>
            <w:r>
              <w:rPr>
                <w:rFonts w:hint="eastAsia"/>
              </w:rPr>
              <w:t xml:space="preserve">2026年5月"</w:t>
            </w:r>
            <w:r>
              <w:t xml:space="preserve"> vs </w:t>
            </w:r>
            <w:r>
              <w:rPr>
                <w:rFonts w:hint="eastAsia"/>
              </w:rPr>
              <w:t xml:space="preserve">表格"2026年6月矿井计划风量分配情况表"</w:t>
            </w:r>
          </w:p>
        </w:tc>
        <w:tc>
          <w:tcPr/>
          <w:p>
            <w:pPr>
              <w:pStyle w:val="Compact"/>
            </w:pPr>
            <w:r>
              <w:rPr>
                <w:rFonts w:hint="eastAsia"/>
              </w:rPr>
              <w:t xml:space="preserve">文档封面/标题标注月份为"2026年5月"，但表格标题为"2026年6月"，前后月份不一致。且"通风月报表"与"配风计划"的文档性质也不完全匹配。</w:t>
            </w:r>
          </w:p>
        </w:tc>
      </w:tr>
      <w:tr>
        <w:tc>
          <w:tcPr/>
          <w:p>
            <w:pPr>
              <w:pStyle w:val="Compact"/>
            </w:pPr>
            <w:r>
              <w:t xml:space="preserve">3</w:t>
            </w:r>
          </w:p>
        </w:tc>
        <w:tc>
          <w:tcPr/>
          <w:p>
            <w:pPr>
              <w:pStyle w:val="Compact"/>
            </w:pPr>
            <w:r>
              <w:rPr>
                <w:rFonts w:hint="eastAsia"/>
              </w:rPr>
              <w:t xml:space="preserve">一般</w:t>
            </w:r>
          </w:p>
        </w:tc>
        <w:tc>
          <w:tcPr/>
          <w:p>
            <w:pPr>
              <w:pStyle w:val="Compact"/>
            </w:pPr>
            <w:r>
              <w:rPr>
                <w:rFonts w:hint="eastAsia"/>
              </w:rPr>
              <w:t xml:space="preserve">"总经理(矿长）：A"</w:t>
            </w:r>
          </w:p>
        </w:tc>
        <w:tc>
          <w:tcPr/>
          <w:p>
            <w:pPr>
              <w:pStyle w:val="Compact"/>
            </w:pPr>
            <w:r>
              <w:rPr>
                <w:rFonts w:hint="eastAsia"/>
              </w:rPr>
              <w:t xml:space="preserve">矿长签字栏姓名为单个字母"A"，明显为占位符或OCR识别异常，非有效签字姓名。</w:t>
            </w:r>
          </w:p>
        </w:tc>
      </w:tr>
      <w:tr>
        <w:tc>
          <w:tcPr/>
          <w:p>
            <w:pPr>
              <w:pStyle w:val="Compact"/>
            </w:pPr>
            <w:r>
              <w:t xml:space="preserve">4</w:t>
            </w:r>
          </w:p>
        </w:tc>
        <w:tc>
          <w:tcPr/>
          <w:p>
            <w:pPr>
              <w:pStyle w:val="Compact"/>
            </w:pPr>
            <w:r>
              <w:rPr>
                <w:rFonts w:hint="eastAsia"/>
              </w:rPr>
              <w:t xml:space="preserve">轻微</w:t>
            </w:r>
          </w:p>
        </w:tc>
        <w:tc>
          <w:tcPr/>
          <w:p>
            <w:pPr>
              <w:pStyle w:val="Compact"/>
            </w:pPr>
            <w:r>
              <w:rPr>
                <w:rFonts w:hint="eastAsia"/>
              </w:rPr>
              <w:t xml:space="preserve">"按井下同时工作最多人数计算需风量：3200"</w:t>
            </w:r>
          </w:p>
        </w:tc>
        <w:tc>
          <w:tcPr/>
          <w:p>
            <w:pPr>
              <w:pStyle w:val="Compact"/>
            </w:pPr>
            <w:r>
              <w:rPr>
                <w:rFonts w:hint="eastAsia"/>
              </w:rPr>
              <w:t xml:space="preserve">该数值3200</w:t>
            </w:r>
            <w:r>
              <w:t xml:space="preserve"> </w:t>
            </w:r>
            <w:r>
              <w:rPr>
                <w:rFonts w:hint="eastAsia"/>
              </w:rPr>
              <w:t xml:space="preserve">m³/min未展示计算依据（如最多工作人数×4</w:t>
            </w:r>
            <w:r>
              <w:t xml:space="preserve"> </w:t>
            </w:r>
            <w:r>
              <w:rPr>
                <w:rFonts w:hint="eastAsia"/>
              </w:rPr>
              <w:t xml:space="preserve">m³/min/人的公式和代入过程），与全矿井计划需风量12137的关系未作说明（通常取较大值，此处12137</w:t>
            </w:r>
            <w:r>
              <w:t xml:space="preserve"> &gt; </w:t>
            </w:r>
            <w:r>
              <w:rPr>
                <w:rFonts w:hint="eastAsia"/>
              </w:rPr>
              <w:t xml:space="preserve">3200，按风量需求取12137合理，但缺少文字说明）。</w:t>
            </w:r>
          </w:p>
        </w:tc>
      </w:tr>
    </w:tbl>
    <w:p>
      <w:pPr>
        <w:pStyle w:val="BodyText"/>
      </w:pPr>
      <w:r>
        <w:rPr>
          <w:rFonts w:hint="eastAsia"/>
          <w:b/>
          <w:bCs/>
        </w:rPr>
        <w:t xml:space="preserve">判定</w:t>
      </w:r>
      <w:r>
        <w:rPr>
          <w:rFonts w:hint="eastAsia"/>
        </w:rPr>
        <w:t xml:space="preserve">：❌</w:t>
      </w:r>
      <w:r>
        <w:t xml:space="preserve"> </w:t>
      </w:r>
      <w:r>
        <w:rPr>
          <w:rFonts w:hint="eastAsia"/>
        </w:rPr>
        <w:t xml:space="preserve">存在问题</w:t>
      </w:r>
    </w:p>
    <w:p>
      <w:r>
        <w:pict>
          <v:rect style="width:0;height:1.5pt" o:hralign="center" o:hrstd="t" o:hr="t"/>
        </w:pict>
      </w:r>
    </w:p>
    <w:bookmarkEnd w:id="14"/>
    <w:bookmarkEnd w:id="15"/>
    <w:bookmarkStart w:id="22" w:name="三数据一致性审查结果"/>
    <w:p>
      <w:pPr>
        <w:pStyle w:val="Heading3"/>
      </w:pPr>
      <w:r>
        <w:rPr>
          <w:rFonts w:hint="eastAsia"/>
        </w:rPr>
        <w:t xml:space="preserve">三、数据一致性审查结果</w:t>
      </w:r>
    </w:p>
    <w:p>
      <w:pPr>
        <w:pStyle w:val="FirstParagraph"/>
      </w:pPr>
      <w:r>
        <w:rPr>
          <w:rFonts w:hint="eastAsia"/>
          <w:b/>
          <w:bCs/>
        </w:rPr>
        <w:t xml:space="preserve">审查对象</w:t>
      </w:r>
      <w:r>
        <w:rPr>
          <w:rFonts w:hint="eastAsia"/>
        </w:rPr>
        <w:t xml:space="preserve">：澄合矿业公司西卓煤矿</w:t>
      </w:r>
      <w:r>
        <w:t xml:space="preserve"> </w:t>
      </w:r>
      <w:r>
        <w:rPr>
          <w:rFonts w:hint="eastAsia"/>
        </w:rPr>
        <w:t xml:space="preserve">2026年6月矿井计划风量分配情况表</w:t>
      </w:r>
      <w:r>
        <w:t xml:space="preserve"> </w:t>
      </w:r>
      <w:r>
        <w:rPr>
          <w:rFonts w:hint="eastAsia"/>
          <w:b/>
          <w:bCs/>
        </w:rPr>
        <w:t xml:space="preserve">填表日期</w:t>
      </w:r>
      <w:r>
        <w:rPr>
          <w:rFonts w:hint="eastAsia"/>
        </w:rPr>
        <w:t xml:space="preserve">：2026年5月24日</w:t>
      </w:r>
      <w:r>
        <w:t xml:space="preserve"> </w:t>
      </w:r>
      <w:r>
        <w:rPr>
          <w:rFonts w:hint="eastAsia"/>
          <w:b/>
          <w:bCs/>
        </w:rPr>
        <w:t xml:space="preserve">审查日期</w:t>
      </w:r>
      <w:r>
        <w:rPr>
          <w:rFonts w:hint="eastAsia"/>
        </w:rPr>
        <w:t xml:space="preserve">：2026年7月15日</w:t>
      </w:r>
    </w:p>
    <w:p>
      <w:r>
        <w:pict>
          <v:rect style="width:0;height:1.5pt" o:hralign="center" o:hrstd="t" o:hr="t"/>
        </w:pict>
      </w:r>
    </w:p>
    <w:bookmarkStart w:id="16" w:name="X3f94f50873c563f9ec860ef91c4c64722a1d7de"/>
    <w:p>
      <w:pPr>
        <w:pStyle w:val="Heading4"/>
      </w:pPr>
      <w:r>
        <w:t xml:space="preserve">3.1 </w:t>
      </w:r>
      <w:r>
        <w:rPr>
          <w:rFonts w:hint="eastAsia"/>
        </w:rPr>
        <w:t xml:space="preserve">用风地点完整性</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b/>
                <w:bCs/>
              </w:rPr>
              <w:t xml:space="preserve">数据来源</w:t>
            </w:r>
          </w:p>
        </w:tc>
        <w:tc>
          <w:tcPr/>
          <w:p>
            <w:pPr>
              <w:pStyle w:val="Compact"/>
            </w:pPr>
            <w:r>
              <w:rPr>
                <w:rFonts w:hint="eastAsia"/>
              </w:rPr>
              <w:t xml:space="preserve">query_mining_plan（采掘计划）</w:t>
            </w:r>
          </w:p>
        </w:tc>
      </w:tr>
      <w:tr>
        <w:tc>
          <w:tcPr/>
          <w:p>
            <w:pPr>
              <w:pStyle w:val="Compact"/>
            </w:pPr>
            <w:r>
              <w:rPr>
                <w:rFonts w:hint="eastAsia"/>
                <w:b/>
                <w:bCs/>
              </w:rPr>
              <w:t xml:space="preserve">查询状态</w:t>
            </w:r>
          </w:p>
        </w:tc>
        <w:tc>
          <w:tcPr/>
          <w:p>
            <w:pPr>
              <w:pStyle w:val="Compact"/>
            </w:pPr>
            <w:r>
              <w:t xml:space="preserve">❌ </w:t>
            </w:r>
            <w:r>
              <w:rPr>
                <w:rFonts w:hint="eastAsia"/>
              </w:rPr>
              <w:t xml:space="preserve">查询失败</w:t>
            </w:r>
          </w:p>
        </w:tc>
      </w:tr>
    </w:tbl>
    <w:p>
      <w:pPr>
        <w:pStyle w:val="BodyText"/>
      </w:pPr>
      <w:r>
        <w:rPr>
          <w:rFonts w:hint="eastAsia"/>
          <w:b/>
          <w:bCs/>
        </w:rPr>
        <w:t xml:space="preserve">查询过程</w:t>
      </w:r>
      <w:r>
        <w:rPr>
          <w:rFonts w:hint="eastAsia"/>
        </w:rPr>
        <w:t xml:space="preserve">：依次尝试以下矿名调用采掘计划接口，均返回"未找到"：</w:t>
      </w:r>
    </w:p>
    <w:p>
      <w:pPr>
        <w:pStyle w:val="Compact"/>
        <w:numPr>
          <w:ilvl w:val="0"/>
          <w:numId w:val="1006"/>
        </w:numPr>
      </w:pPr>
      <w:r>
        <w:rPr>
          <w:rStyle w:val="VerbatimChar"/>
          <w:rFonts w:hint="eastAsia"/>
        </w:rPr>
        <w:t xml:space="preserve">澄合矿业公司西卓煤矿</w:t>
      </w:r>
      <w:r>
        <w:t xml:space="preserve"> </w:t>
      </w:r>
      <w:r>
        <w:t xml:space="preserve">→ </w:t>
      </w:r>
      <w:r>
        <w:rPr>
          <w:rFonts w:hint="eastAsia"/>
        </w:rPr>
        <w:t xml:space="preserve">无数据</w:t>
      </w:r>
    </w:p>
    <w:p>
      <w:pPr>
        <w:pStyle w:val="Compact"/>
        <w:numPr>
          <w:ilvl w:val="0"/>
          <w:numId w:val="1006"/>
        </w:numPr>
      </w:pPr>
      <w:r>
        <w:rPr>
          <w:rStyle w:val="VerbatimChar"/>
          <w:rFonts w:hint="eastAsia"/>
        </w:rPr>
        <w:t xml:space="preserve">西卓煤矿</w:t>
      </w:r>
      <w:r>
        <w:t xml:space="preserve"> </w:t>
      </w:r>
      <w:r>
        <w:t xml:space="preserve">→ </w:t>
      </w:r>
      <w:r>
        <w:rPr>
          <w:rFonts w:hint="eastAsia"/>
        </w:rPr>
        <w:t xml:space="preserve">无数据</w:t>
      </w:r>
    </w:p>
    <w:p>
      <w:pPr>
        <w:pStyle w:val="Compact"/>
        <w:numPr>
          <w:ilvl w:val="0"/>
          <w:numId w:val="1006"/>
        </w:numPr>
      </w:pPr>
      <w:r>
        <w:rPr>
          <w:rStyle w:val="VerbatimChar"/>
          <w:rFonts w:hint="eastAsia"/>
        </w:rPr>
        <w:t xml:space="preserve">陕西陕煤澄合矿业有限公司西卓煤矿</w:t>
      </w:r>
      <w:r>
        <w:t xml:space="preserve"> </w:t>
      </w:r>
      <w:r>
        <w:t xml:space="preserve">→ </w:t>
      </w:r>
      <w:r>
        <w:rPr>
          <w:rFonts w:hint="eastAsia"/>
        </w:rPr>
        <w:t xml:space="preserve">无数据</w:t>
      </w:r>
    </w:p>
    <w:p>
      <w:pPr>
        <w:pStyle w:val="FirstParagraph"/>
      </w:pPr>
      <w:r>
        <w:rPr>
          <w:rFonts w:hint="eastAsia"/>
          <w:b/>
          <w:bCs/>
        </w:rPr>
        <w:t xml:space="preserve">间接参考</w:t>
      </w:r>
      <w:r>
        <w:rPr>
          <w:rFonts w:hint="eastAsia"/>
        </w:rPr>
        <w:t xml:space="preserve">：2025年度瓦斯等级鉴定报告（2025年7月）中记载当时井下布置为：2个回采工作面（1511综采、1412综采）+</w:t>
      </w:r>
      <w:r>
        <w:t xml:space="preserve"> </w:t>
      </w:r>
      <w:r>
        <w:rPr>
          <w:rFonts w:hint="eastAsia"/>
        </w:rPr>
        <w:t xml:space="preserve">1个备采面（1436）+</w:t>
      </w:r>
      <w:r>
        <w:t xml:space="preserve"> </w:t>
      </w:r>
      <w:r>
        <w:rPr>
          <w:rFonts w:hint="eastAsia"/>
        </w:rPr>
        <w:t xml:space="preserve">3个掘进面（1421进风顺槽、1421回风顺槽、1416进风胶带联巷）。当前2026年6月配风计划中的工作面与2025年7月相比已有显著变化（1436由备采转为回采、1421由掘进转为回采、新增1513和1419工作面），属于正常的生产接续变化。</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配风计划用风地点统计</w:t>
            </w:r>
          </w:p>
        </w:tc>
        <w:tc>
          <w:tcPr/>
          <w:p>
            <w:pPr>
              <w:pStyle w:val="Compact"/>
            </w:pPr>
            <w:r>
              <w:rPr>
                <w:rFonts w:hint="eastAsia"/>
              </w:rPr>
              <w:t xml:space="preserve">数量</w:t>
            </w:r>
          </w:p>
        </w:tc>
      </w:tr>
      <w:tr>
        <w:tc>
          <w:tcPr/>
          <w:p>
            <w:pPr>
              <w:pStyle w:val="Compact"/>
            </w:pPr>
            <w:r>
              <w:rPr>
                <w:rFonts w:hint="eastAsia"/>
              </w:rPr>
              <w:t xml:space="preserve">回采工作面</w:t>
            </w:r>
          </w:p>
        </w:tc>
        <w:tc>
          <w:tcPr/>
          <w:p>
            <w:pPr>
              <w:pStyle w:val="Compact"/>
            </w:pPr>
            <w:r>
              <w:rPr>
                <w:rFonts w:hint="eastAsia"/>
              </w:rPr>
              <w:t xml:space="preserve">2个（1436、1421）</w:t>
            </w:r>
          </w:p>
        </w:tc>
      </w:tr>
      <w:tr>
        <w:tc>
          <w:tcPr/>
          <w:p>
            <w:pPr>
              <w:pStyle w:val="Compact"/>
            </w:pPr>
            <w:r>
              <w:rPr>
                <w:rFonts w:hint="eastAsia"/>
              </w:rPr>
              <w:t xml:space="preserve">掘进工作面</w:t>
            </w:r>
          </w:p>
        </w:tc>
        <w:tc>
          <w:tcPr/>
          <w:p>
            <w:pPr>
              <w:pStyle w:val="Compact"/>
            </w:pPr>
            <w:r>
              <w:rPr>
                <w:rFonts w:hint="eastAsia"/>
              </w:rPr>
              <w:t xml:space="preserve">5个（1416进风/回风顺槽、1513进风/回风顺槽、1419进风通风联巷）</w:t>
            </w:r>
          </w:p>
        </w:tc>
      </w:tr>
      <w:tr>
        <w:tc>
          <w:tcPr/>
          <w:p>
            <w:pPr>
              <w:pStyle w:val="Compact"/>
            </w:pPr>
            <w:r>
              <w:rPr>
                <w:rFonts w:hint="eastAsia"/>
              </w:rPr>
              <w:t xml:space="preserve">硐室</w:t>
            </w:r>
          </w:p>
        </w:tc>
        <w:tc>
          <w:tcPr/>
          <w:p>
            <w:pPr>
              <w:pStyle w:val="Compact"/>
            </w:pPr>
            <w:r>
              <w:rPr>
                <w:rFonts w:hint="eastAsia"/>
              </w:rPr>
              <w:t xml:space="preserve">14个</w:t>
            </w:r>
          </w:p>
        </w:tc>
      </w:tr>
      <w:tr>
        <w:tc>
          <w:tcPr/>
          <w:p>
            <w:pPr>
              <w:pStyle w:val="Compact"/>
            </w:pPr>
            <w:r>
              <w:rPr>
                <w:rFonts w:hint="eastAsia"/>
              </w:rPr>
              <w:t xml:space="preserve">其他巷道</w:t>
            </w:r>
          </w:p>
        </w:tc>
        <w:tc>
          <w:tcPr/>
          <w:p>
            <w:pPr>
              <w:pStyle w:val="Compact"/>
            </w:pPr>
            <w:r>
              <w:rPr>
                <w:rFonts w:hint="eastAsia"/>
              </w:rPr>
              <w:t xml:space="preserve">16个（含措施巷、南回联络巷）</w:t>
            </w:r>
          </w:p>
        </w:tc>
      </w:tr>
    </w:tbl>
    <w:p>
      <w:pPr>
        <w:pStyle w:val="BodyText"/>
      </w:pPr>
      <w:r>
        <w:rPr>
          <w:rFonts w:hint="eastAsia"/>
          <w:b/>
          <w:bCs/>
        </w:rPr>
        <w:t xml:space="preserve">判定</w:t>
      </w:r>
      <w:r>
        <w:rPr>
          <w:rFonts w:hint="eastAsia"/>
        </w:rPr>
        <w:t xml:space="preserve">：❓</w:t>
      </w:r>
      <w:r>
        <w:t xml:space="preserve"> </w:t>
      </w:r>
      <w:r>
        <w:rPr>
          <w:rFonts w:hint="eastAsia"/>
          <w:b/>
          <w:bCs/>
        </w:rPr>
        <w:t xml:space="preserve">无法判定</w:t>
      </w:r>
      <w:r>
        <w:t xml:space="preserve"> </w:t>
      </w:r>
      <w:r>
        <w:t xml:space="preserve">—— </w:t>
      </w:r>
      <w:r>
        <w:rPr>
          <w:rFonts w:hint="eastAsia"/>
        </w:rPr>
        <w:t xml:space="preserve">采掘计划数据不可用，无法执行用风地点完整性交叉校验。建议人工核验2026年6月采掘计划中在采在掘工作面清单与配风计划是否一致。</w:t>
      </w:r>
    </w:p>
    <w:p>
      <w:r>
        <w:pict>
          <v:rect style="width:0;height:1.5pt" o:hralign="center" o:hrstd="t" o:hr="t"/>
        </w:pict>
      </w:r>
    </w:p>
    <w:bookmarkEnd w:id="16"/>
    <w:bookmarkStart w:id="17" w:name="X5962bba27bd417e48679f282856b4530c38510d"/>
    <w:p>
      <w:pPr>
        <w:pStyle w:val="Heading4"/>
      </w:pPr>
      <w:r>
        <w:t xml:space="preserve">3.2 </w:t>
      </w:r>
      <w:r>
        <w:rPr>
          <w:rFonts w:hint="eastAsia"/>
        </w:rPr>
        <w:t xml:space="preserve">瓦斯与二氧化碳数据一致性</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b/>
                <w:bCs/>
              </w:rPr>
              <w:t xml:space="preserve">数据来源A</w:t>
            </w:r>
          </w:p>
        </w:tc>
        <w:tc>
          <w:tcPr/>
          <w:p>
            <w:pPr>
              <w:pStyle w:val="Compact"/>
            </w:pPr>
            <w:r>
              <w:rPr>
                <w:rFonts w:hint="eastAsia"/>
              </w:rPr>
              <w:t xml:space="preserve">2025年度瓦斯等级鉴定报告（查询年份：2025，2026年度无数据已回退至2025）</w:t>
            </w:r>
          </w:p>
        </w:tc>
      </w:tr>
      <w:tr>
        <w:tc>
          <w:tcPr/>
          <w:p>
            <w:pPr>
              <w:pStyle w:val="Compact"/>
            </w:pPr>
            <w:r>
              <w:rPr>
                <w:rFonts w:hint="eastAsia"/>
                <w:b/>
                <w:bCs/>
              </w:rPr>
              <w:t xml:space="preserve">数据来源B</w:t>
            </w:r>
          </w:p>
        </w:tc>
        <w:tc>
          <w:tcPr/>
          <w:p>
            <w:pPr>
              <w:pStyle w:val="Compact"/>
            </w:pPr>
            <w:r>
              <w:rPr>
                <w:rFonts w:hint="eastAsia"/>
              </w:rPr>
              <w:t xml:space="preserve">query_wind_report（测风报表回风顺槽反算）</w:t>
            </w:r>
          </w:p>
        </w:tc>
      </w:tr>
      <w:tr>
        <w:tc>
          <w:tcPr/>
          <w:p>
            <w:pPr>
              <w:pStyle w:val="Compact"/>
            </w:pPr>
            <w:r>
              <w:rPr>
                <w:rFonts w:hint="eastAsia"/>
                <w:b/>
                <w:bCs/>
              </w:rPr>
              <w:t xml:space="preserve">来源B状态</w:t>
            </w:r>
          </w:p>
        </w:tc>
        <w:tc>
          <w:tcPr/>
          <w:p>
            <w:pPr>
              <w:pStyle w:val="Compact"/>
            </w:pPr>
            <w:r>
              <w:t xml:space="preserve">❌ </w:t>
            </w:r>
            <w:r>
              <w:rPr>
                <w:rFonts w:hint="eastAsia"/>
              </w:rPr>
              <w:t xml:space="preserve">查询失败（2026-06、2026-05均无数据）</w:t>
            </w:r>
          </w:p>
        </w:tc>
      </w:tr>
    </w:tbl>
    <w:p>
      <w:pPr>
        <w:pStyle w:val="BodyText"/>
      </w:pPr>
      <w:r>
        <w:rPr>
          <w:rFonts w:hint="eastAsia"/>
          <w:b/>
          <w:bCs/>
        </w:rPr>
        <w:t xml:space="preserve">关键发现</w:t>
      </w:r>
      <w:r>
        <w:rPr>
          <w:rFonts w:hint="eastAsia"/>
        </w:rPr>
        <w:t xml:space="preserve">：</w:t>
      </w:r>
    </w:p>
    <w:p>
      <w:pPr>
        <w:pStyle w:val="BodyText"/>
      </w:pPr>
      <w:r>
        <w:t xml:space="preserve">(1)</w:t>
      </w:r>
      <w:r>
        <w:t xml:space="preserve"> </w:t>
      </w:r>
      <w:r>
        <w:rPr>
          <w:rFonts w:hint="eastAsia"/>
          <w:b/>
          <w:bCs/>
        </w:rPr>
        <w:t xml:space="preserve">配风计划未包含瓦斯/CO₂涌出量数据</w:t>
      </w:r>
      <w:r>
        <w:rPr>
          <w:rFonts w:hint="eastAsia"/>
        </w:rPr>
        <w:t xml:space="preserve">。该配风计划表格列仅包含：用风地点、名称、配风依据/方法、计划风量、矿井需风量、配风比、备注，</w:t>
      </w:r>
      <w:r>
        <w:rPr>
          <w:rFonts w:hint="eastAsia"/>
          <w:b/>
          <w:bCs/>
        </w:rPr>
        <w:t xml:space="preserve">无「平均绝对瓦斯涌出量」和「平均绝对二氧化碳涌出量」列</w:t>
      </w:r>
      <w:r>
        <w:rPr>
          <w:rFonts w:hint="eastAsia"/>
        </w:rPr>
        <w:t xml:space="preserve">，无法执行数值对比。</w:t>
      </w:r>
    </w:p>
    <w:p>
      <w:pPr>
        <w:pStyle w:val="BodyText"/>
      </w:pPr>
      <w:r>
        <w:t xml:space="preserve">(2)</w:t>
      </w:r>
      <w:r>
        <w:t xml:space="preserve"> </w:t>
      </w:r>
      <w:r>
        <w:rPr>
          <w:rFonts w:hint="eastAsia"/>
          <w:b/>
          <w:bCs/>
        </w:rPr>
        <w:t xml:space="preserve">2025年度瓦斯鉴定报告摘要</w:t>
      </w:r>
      <w:r>
        <w:rPr>
          <w:rFonts w:hint="eastAsia"/>
        </w:rPr>
        <w:t xml:space="preserve">（数据来源年度：2025年）：</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指标</w:t>
            </w:r>
          </w:p>
        </w:tc>
        <w:tc>
          <w:tcPr/>
          <w:p>
            <w:pPr>
              <w:pStyle w:val="Compact"/>
            </w:pPr>
            <w:r>
              <w:rPr>
                <w:rFonts w:hint="eastAsia"/>
              </w:rPr>
              <w:t xml:space="preserve">数值</w:t>
            </w:r>
          </w:p>
        </w:tc>
      </w:tr>
      <w:tr>
        <w:tc>
          <w:tcPr/>
          <w:p>
            <w:pPr>
              <w:pStyle w:val="Compact"/>
            </w:pPr>
            <w:r>
              <w:rPr>
                <w:rFonts w:hint="eastAsia"/>
              </w:rPr>
              <w:t xml:space="preserve">鉴定月份</w:t>
            </w:r>
          </w:p>
        </w:tc>
        <w:tc>
          <w:tcPr/>
          <w:p>
            <w:pPr>
              <w:pStyle w:val="Compact"/>
            </w:pPr>
            <w:r>
              <w:rPr>
                <w:rFonts w:hint="eastAsia"/>
              </w:rPr>
              <w:t xml:space="preserve">2025年7月</w:t>
            </w:r>
          </w:p>
        </w:tc>
      </w:tr>
      <w:tr>
        <w:tc>
          <w:tcPr/>
          <w:p>
            <w:pPr>
              <w:pStyle w:val="Compact"/>
            </w:pPr>
            <w:r>
              <w:rPr>
                <w:rFonts w:hint="eastAsia"/>
              </w:rPr>
              <w:t xml:space="preserve">矿井瓦斯等级</w:t>
            </w:r>
          </w:p>
        </w:tc>
        <w:tc>
          <w:tcPr/>
          <w:p>
            <w:pPr>
              <w:pStyle w:val="Compact"/>
            </w:pPr>
            <w:r>
              <w:rPr>
                <w:rFonts w:hint="eastAsia"/>
                <w:b/>
                <w:bCs/>
              </w:rPr>
              <w:t xml:space="preserve">高瓦斯矿井</w:t>
            </w:r>
            <w:r>
              <w:rPr>
                <w:rFonts w:hint="eastAsia"/>
              </w:rPr>
              <w:t xml:space="preserve">（上年为低瓦斯矿井）</w:t>
            </w:r>
          </w:p>
        </w:tc>
      </w:tr>
      <w:tr>
        <w:tc>
          <w:tcPr/>
          <w:p>
            <w:pPr>
              <w:pStyle w:val="Compact"/>
            </w:pPr>
            <w:r>
              <w:rPr>
                <w:rFonts w:hint="eastAsia"/>
              </w:rPr>
              <w:t xml:space="preserve">矿井绝对瓦斯涌出量</w:t>
            </w:r>
          </w:p>
        </w:tc>
        <w:tc>
          <w:tcPr/>
          <w:p>
            <w:pPr>
              <w:pStyle w:val="Compact"/>
            </w:pPr>
            <w:r>
              <w:t xml:space="preserve">8.38 m³/min</w:t>
            </w:r>
          </w:p>
        </w:tc>
      </w:tr>
      <w:tr>
        <w:tc>
          <w:tcPr/>
          <w:p>
            <w:pPr>
              <w:pStyle w:val="Compact"/>
            </w:pPr>
            <w:r>
              <w:rPr>
                <w:rFonts w:hint="eastAsia"/>
              </w:rPr>
              <w:t xml:space="preserve">矿井相对瓦斯涌出量</w:t>
            </w:r>
          </w:p>
        </w:tc>
        <w:tc>
          <w:tcPr/>
          <w:p>
            <w:pPr>
              <w:pStyle w:val="Compact"/>
            </w:pPr>
            <w:r>
              <w:t xml:space="preserve">2.06 m³/t</w:t>
            </w:r>
          </w:p>
        </w:tc>
      </w:tr>
      <w:tr>
        <w:tc>
          <w:tcPr/>
          <w:p>
            <w:pPr>
              <w:pStyle w:val="Compact"/>
            </w:pPr>
            <w:r>
              <w:rPr>
                <w:rFonts w:hint="eastAsia"/>
              </w:rPr>
              <w:t xml:space="preserve">矿井绝对CO₂涌出量</w:t>
            </w:r>
          </w:p>
        </w:tc>
        <w:tc>
          <w:tcPr/>
          <w:p>
            <w:pPr>
              <w:pStyle w:val="Compact"/>
            </w:pPr>
            <w:r>
              <w:t xml:space="preserve">8.41 m³/min</w:t>
            </w:r>
          </w:p>
        </w:tc>
      </w:tr>
      <w:tr>
        <w:tc>
          <w:tcPr/>
          <w:p>
            <w:pPr>
              <w:pStyle w:val="Compact"/>
            </w:pPr>
            <w:r>
              <w:rPr>
                <w:rFonts w:hint="eastAsia"/>
              </w:rPr>
              <w:t xml:space="preserve">矿井相对CO₂涌出量</w:t>
            </w:r>
          </w:p>
        </w:tc>
        <w:tc>
          <w:tcPr/>
          <w:p>
            <w:pPr>
              <w:pStyle w:val="Compact"/>
            </w:pPr>
            <w:r>
              <w:t xml:space="preserve">2.15 m³/t</w:t>
            </w:r>
          </w:p>
        </w:tc>
      </w:tr>
      <w:tr>
        <w:tc>
          <w:tcPr/>
          <w:p>
            <w:pPr>
              <w:pStyle w:val="Compact"/>
            </w:pPr>
            <w:r>
              <w:rPr>
                <w:rFonts w:hint="eastAsia"/>
              </w:rPr>
              <w:t xml:space="preserve">回采面最大绝对瓦斯</w:t>
            </w:r>
          </w:p>
        </w:tc>
        <w:tc>
          <w:tcPr/>
          <w:p>
            <w:pPr>
              <w:pStyle w:val="Compact"/>
            </w:pPr>
            <w:r>
              <w:t xml:space="preserve">2.52 </w:t>
            </w:r>
            <w:r>
              <w:rPr>
                <w:rFonts w:hint="eastAsia"/>
              </w:rPr>
              <w:t xml:space="preserve">m³/min（1412综采面回风顺槽）</w:t>
            </w:r>
          </w:p>
        </w:tc>
      </w:tr>
      <w:tr>
        <w:tc>
          <w:tcPr/>
          <w:p>
            <w:pPr>
              <w:pStyle w:val="Compact"/>
            </w:pPr>
            <w:r>
              <w:rPr>
                <w:rFonts w:hint="eastAsia"/>
              </w:rPr>
              <w:t xml:space="preserve">掘进面最大绝对瓦斯</w:t>
            </w:r>
          </w:p>
        </w:tc>
        <w:tc>
          <w:tcPr/>
          <w:p>
            <w:pPr>
              <w:pStyle w:val="Compact"/>
            </w:pPr>
            <w:r>
              <w:t xml:space="preserve">0.28 </w:t>
            </w:r>
            <w:r>
              <w:rPr>
                <w:rFonts w:hint="eastAsia"/>
              </w:rPr>
              <w:t xml:space="preserve">m³/min（1421进风顺槽）</w:t>
            </w:r>
          </w:p>
        </w:tc>
      </w:tr>
      <w:tr>
        <w:tc>
          <w:tcPr/>
          <w:p>
            <w:pPr>
              <w:pStyle w:val="Compact"/>
            </w:pPr>
            <w:r>
              <w:rPr>
                <w:rFonts w:hint="eastAsia"/>
              </w:rPr>
              <w:t xml:space="preserve">鉴定单位</w:t>
            </w:r>
          </w:p>
        </w:tc>
        <w:tc>
          <w:tcPr/>
          <w:p>
            <w:pPr>
              <w:pStyle w:val="Compact"/>
            </w:pPr>
            <w:r>
              <w:rPr>
                <w:rFonts w:hint="eastAsia"/>
              </w:rPr>
              <w:t xml:space="preserve">中煤科工集团重庆研究院有限公司</w:t>
            </w:r>
          </w:p>
        </w:tc>
      </w:tr>
    </w:tbl>
    <w:p>
      <w:pPr>
        <w:pStyle w:val="BodyText"/>
      </w:pPr>
      <w:r>
        <w:t xml:space="preserve">(3)</w:t>
      </w:r>
      <w:r>
        <w:t xml:space="preserve"> </w:t>
      </w:r>
      <w:r>
        <w:rPr>
          <w:rFonts w:hint="eastAsia"/>
          <w:b/>
          <w:bCs/>
        </w:rPr>
        <w:t xml:space="preserve">工作面变动分析</w:t>
      </w:r>
      <w:r>
        <w:rPr>
          <w:rFonts w:hint="eastAsia"/>
        </w:rPr>
        <w:t xml:space="preserve">：2025年鉴定报告中的工作面（1511、1412综采面）已不在2026年6月计划中，当前计划为1436、1421回采面及1513等新掘进面，两者不具直接可比性。</w:t>
      </w:r>
    </w:p>
    <w:p>
      <w:pPr>
        <w:pStyle w:val="BodyText"/>
      </w:pPr>
      <w:r>
        <w:rPr>
          <w:rFonts w:hint="eastAsia"/>
          <w:b/>
          <w:bCs/>
        </w:rPr>
        <w:t xml:space="preserve">判定</w:t>
      </w:r>
      <w:r>
        <w:rPr>
          <w:rFonts w:hint="eastAsia"/>
        </w:rPr>
        <w:t xml:space="preserve">：❓</w:t>
      </w:r>
      <w:r>
        <w:t xml:space="preserve"> </w:t>
      </w:r>
      <w:r>
        <w:rPr>
          <w:rFonts w:hint="eastAsia"/>
          <w:b/>
          <w:bCs/>
        </w:rPr>
        <w:t xml:space="preserve">无法判定</w:t>
      </w:r>
      <w:r>
        <w:t xml:space="preserve"> </w:t>
      </w:r>
      <w:r>
        <w:t xml:space="preserve">—— </w:t>
      </w:r>
      <w:r>
        <w:rPr>
          <w:rFonts w:hint="eastAsia"/>
        </w:rPr>
        <w:t xml:space="preserve">配风计划表格中未列出瓦斯/CO₂涌出量数据列，且测风报表不可用，无法执行双重交叉验证。</w:t>
      </w:r>
      <w:r>
        <w:rPr>
          <w:rFonts w:hint="eastAsia"/>
          <w:b/>
          <w:bCs/>
        </w:rPr>
        <w:t xml:space="preserve">建议在配风计划中增加瓦斯涌出量列</w:t>
      </w:r>
      <w:r>
        <w:rPr>
          <w:rFonts w:hint="eastAsia"/>
        </w:rPr>
        <w:t xml:space="preserve">，高瓦斯矿井尤其必要。</w:t>
      </w:r>
    </w:p>
    <w:p>
      <w:r>
        <w:pict>
          <v:rect style="width:0;height:1.5pt" o:hralign="center" o:hrstd="t" o:hr="t"/>
        </w:pict>
      </w:r>
    </w:p>
    <w:bookmarkEnd w:id="17"/>
    <w:bookmarkStart w:id="18" w:name="X5c8e725730cc4d062ca4e5ed59bb88201550323"/>
    <w:p>
      <w:pPr>
        <w:pStyle w:val="Heading4"/>
      </w:pPr>
      <w:r>
        <w:t xml:space="preserve">3.3 </w:t>
      </w:r>
      <w:r>
        <w:rPr>
          <w:rFonts w:hint="eastAsia"/>
        </w:rPr>
        <w:t xml:space="preserve">工作面参数一致性</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b/>
                <w:bCs/>
              </w:rPr>
              <w:t xml:space="preserve">数据来源</w:t>
            </w:r>
          </w:p>
        </w:tc>
        <w:tc>
          <w:tcPr/>
          <w:p>
            <w:pPr>
              <w:pStyle w:val="Compact"/>
            </w:pPr>
            <w:r>
              <w:rPr>
                <w:rFonts w:hint="eastAsia"/>
              </w:rPr>
              <w:t xml:space="preserve">query_face_procedure（作业规程）</w:t>
            </w:r>
          </w:p>
        </w:tc>
      </w:tr>
      <w:tr>
        <w:tc>
          <w:tcPr/>
          <w:p>
            <w:pPr>
              <w:pStyle w:val="Compact"/>
            </w:pPr>
            <w:r>
              <w:rPr>
                <w:rFonts w:hint="eastAsia"/>
                <w:b/>
                <w:bCs/>
              </w:rPr>
              <w:t xml:space="preserve">查询结果</w:t>
            </w:r>
          </w:p>
        </w:tc>
        <w:tc>
          <w:tcPr/>
          <w:p>
            <w:pPr>
              <w:pStyle w:val="Compact"/>
            </w:pPr>
            <w:r>
              <w:rPr>
                <w:rFonts w:hint="eastAsia"/>
              </w:rPr>
              <w:t xml:space="preserve">仅返回1条记录：</w:t>
            </w:r>
            <w:r>
              <w:rPr>
                <w:rFonts w:hint="eastAsia"/>
                <w:b/>
                <w:bCs/>
              </w:rPr>
              <w:t xml:space="preserve">1416回风顺槽</w:t>
            </w:r>
            <w:r>
              <w:rPr>
                <w:rFonts w:hint="eastAsia"/>
              </w:rPr>
              <w:t xml:space="preserve">（掘进工作面）</w:t>
            </w:r>
          </w:p>
        </w:tc>
      </w:tr>
    </w:tbl>
    <w:p>
      <w:pPr>
        <w:pStyle w:val="BodyText"/>
      </w:pPr>
      <w:r>
        <w:rPr>
          <w:rFonts w:hint="eastAsia"/>
          <w:b/>
          <w:bCs/>
        </w:rPr>
        <w:t xml:space="preserve">1416回风顺槽</w:t>
      </w:r>
      <w:r>
        <w:rPr>
          <w:b/>
          <w:bCs/>
        </w:rPr>
        <w:t xml:space="preserve"> </w:t>
      </w:r>
      <w:r>
        <w:rPr>
          <w:rFonts w:hint="eastAsia"/>
          <w:b/>
          <w:bCs/>
        </w:rPr>
        <w:t xml:space="preserve">作业规程参数</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参数</w:t>
            </w:r>
          </w:p>
        </w:tc>
        <w:tc>
          <w:tcPr/>
          <w:p>
            <w:pPr>
              <w:pStyle w:val="Compact"/>
            </w:pPr>
            <w:r>
              <w:rPr>
                <w:rFonts w:hint="eastAsia"/>
              </w:rPr>
              <w:t xml:space="preserve">作业规程值</w:t>
            </w:r>
          </w:p>
        </w:tc>
      </w:tr>
      <w:tr>
        <w:tc>
          <w:tcPr/>
          <w:p>
            <w:pPr>
              <w:pStyle w:val="Compact"/>
            </w:pPr>
            <w:r>
              <w:rPr>
                <w:rFonts w:hint="eastAsia"/>
              </w:rPr>
              <w:t xml:space="preserve">最大控顶距</w:t>
            </w:r>
          </w:p>
        </w:tc>
        <w:tc>
          <w:tcPr/>
          <w:p>
            <w:pPr>
              <w:pStyle w:val="Compact"/>
            </w:pPr>
            <w:r>
              <w:t xml:space="preserve">2.15 m</w:t>
            </w:r>
          </w:p>
        </w:tc>
      </w:tr>
      <w:tr>
        <w:tc>
          <w:tcPr/>
          <w:p>
            <w:pPr>
              <w:pStyle w:val="Compact"/>
            </w:pPr>
            <w:r>
              <w:rPr>
                <w:rFonts w:hint="eastAsia"/>
              </w:rPr>
              <w:t xml:space="preserve">最小控顶距</w:t>
            </w:r>
          </w:p>
        </w:tc>
        <w:tc>
          <w:tcPr/>
          <w:p>
            <w:pPr>
              <w:pStyle w:val="Compact"/>
            </w:pPr>
            <w:r>
              <w:t xml:space="preserve">0.35 m</w:t>
            </w:r>
          </w:p>
        </w:tc>
      </w:tr>
      <w:tr>
        <w:tc>
          <w:tcPr/>
          <w:p>
            <w:pPr>
              <w:pStyle w:val="Compact"/>
            </w:pPr>
            <w:r>
              <w:rPr>
                <w:rFonts w:hint="eastAsia"/>
              </w:rPr>
              <w:t xml:space="preserve">平均采高</w:t>
            </w:r>
          </w:p>
        </w:tc>
        <w:tc>
          <w:tcPr/>
          <w:p>
            <w:pPr>
              <w:pStyle w:val="Compact"/>
            </w:pPr>
            <w:r>
              <w:t xml:space="preserve">3.2 m</w:t>
            </w:r>
          </w:p>
        </w:tc>
      </w:tr>
      <w:tr>
        <w:tc>
          <w:tcPr/>
          <w:p>
            <w:pPr>
              <w:pStyle w:val="Compact"/>
            </w:pPr>
            <w:r>
              <w:rPr>
                <w:rFonts w:hint="eastAsia"/>
              </w:rPr>
              <w:t xml:space="preserve">有效断面积</w:t>
            </w:r>
          </w:p>
        </w:tc>
        <w:tc>
          <w:tcPr/>
          <w:p>
            <w:pPr>
              <w:pStyle w:val="Compact"/>
            </w:pPr>
            <w:r>
              <w:t xml:space="preserve">16.64 </w:t>
            </w:r>
            <w:r>
              <w:rPr>
                <w:rFonts w:hint="eastAsia"/>
              </w:rPr>
              <w:t xml:space="preserve">m²（=(2.15+0.35)/2</w:t>
            </w:r>
            <w:r>
              <w:t xml:space="preserve"> × 3.2 = 4.0 </w:t>
            </w:r>
            <w:r>
              <w:rPr>
                <w:rFonts w:hint="eastAsia"/>
              </w:rPr>
              <w:t xml:space="preserve">m²？）</w:t>
            </w:r>
          </w:p>
        </w:tc>
      </w:tr>
      <w:tr>
        <w:tc>
          <w:tcPr/>
          <w:p>
            <w:pPr>
              <w:pStyle w:val="Compact"/>
            </w:pPr>
            <w:r>
              <w:rPr>
                <w:rFonts w:hint="eastAsia"/>
              </w:rPr>
              <w:t xml:space="preserve">工作面长度</w:t>
            </w:r>
          </w:p>
        </w:tc>
        <w:tc>
          <w:tcPr/>
          <w:p>
            <w:pPr>
              <w:pStyle w:val="Compact"/>
            </w:pPr>
            <w:r>
              <w:t xml:space="preserve">2339.93 m</w:t>
            </w:r>
          </w:p>
        </w:tc>
      </w:tr>
    </w:tbl>
    <w:p>
      <w:pPr>
        <w:pStyle w:val="BlockText"/>
      </w:pPr>
      <w:r>
        <w:t xml:space="preserve">⚠️ </w:t>
      </w:r>
      <w:r>
        <w:rPr>
          <w:rFonts w:hint="eastAsia"/>
        </w:rPr>
        <w:t xml:space="preserve">注：作业规程中</w:t>
      </w:r>
      <w:r>
        <w:t xml:space="preserve"> </w:t>
      </w:r>
      <w:r>
        <w:rPr>
          <w:rFonts w:hint="eastAsia"/>
        </w:rPr>
        <w:t xml:space="preserve">avgSectionArea=16.64，但按公式</w:t>
      </w:r>
      <w:r>
        <w:t xml:space="preserve"> </w:t>
      </w:r>
      <w:r>
        <w:rPr>
          <w:rFonts w:hint="eastAsia"/>
        </w:rPr>
        <w:t xml:space="preserve">S=(最大控顶距+最小控顶距)/2</w:t>
      </w:r>
      <w:r>
        <w:t xml:space="preserve"> × </w:t>
      </w:r>
      <w:r>
        <w:rPr>
          <w:rFonts w:hint="eastAsia"/>
        </w:rPr>
        <w:t xml:space="preserve">平均采高</w:t>
      </w:r>
      <w:r>
        <w:t xml:space="preserve"> = (2.15+0.35)/2 × 3.2 = 4.0 </w:t>
      </w:r>
      <w:r>
        <w:rPr>
          <w:rFonts w:hint="eastAsia"/>
        </w:rPr>
        <w:t xml:space="preserve">m²，两者差异较大（16.64</w:t>
      </w:r>
      <w:r>
        <w:t xml:space="preserve"> vs </w:t>
      </w:r>
      <w:r>
        <w:rPr>
          <w:rFonts w:hint="eastAsia"/>
        </w:rPr>
        <w:t xml:space="preserve">4.0）。avgSectionArea</w:t>
      </w:r>
      <w:r>
        <w:t xml:space="preserve"> </w:t>
      </w:r>
      <w:r>
        <w:rPr>
          <w:rFonts w:hint="eastAsia"/>
        </w:rPr>
        <w:t xml:space="preserve">可能指巷道全断面积而非控顶区面积，属作业规程内部字段含义差异，不影响配风计划审查。</w:t>
      </w:r>
    </w:p>
    <w:p>
      <w:pPr>
        <w:pStyle w:val="FirstParagraph"/>
      </w:pPr>
      <w:r>
        <w:rPr>
          <w:rFonts w:hint="eastAsia"/>
          <w:b/>
          <w:bCs/>
        </w:rPr>
        <w:t xml:space="preserve">关键发现</w:t>
      </w:r>
      <w:r>
        <w:rPr>
          <w:rFonts w:hint="eastAsia"/>
        </w:rPr>
        <w:t xml:space="preserve">：配风计划表格中</w:t>
      </w:r>
      <w:r>
        <w:rPr>
          <w:rFonts w:hint="eastAsia"/>
          <w:b/>
          <w:bCs/>
        </w:rPr>
        <w:t xml:space="preserve">未列出工作面参数列</w:t>
      </w:r>
      <w:r>
        <w:rPr>
          <w:rFonts w:hint="eastAsia"/>
        </w:rPr>
        <w:t xml:space="preserve">（如工作面长度、平均采高、有效断面积等），无法将作业规程参数与配风计划进行逐项对比。</w:t>
      </w:r>
    </w:p>
    <w:p>
      <w:pPr>
        <w:pStyle w:val="BodyText"/>
      </w:pPr>
      <w:r>
        <w:rPr>
          <w:rFonts w:hint="eastAsia"/>
          <w:b/>
          <w:bCs/>
        </w:rPr>
        <w:t xml:space="preserve">判定</w:t>
      </w:r>
      <w:r>
        <w:rPr>
          <w:rFonts w:hint="eastAsia"/>
        </w:rPr>
        <w:t xml:space="preserve">：❓</w:t>
      </w:r>
      <w:r>
        <w:t xml:space="preserve"> </w:t>
      </w:r>
      <w:r>
        <w:rPr>
          <w:rFonts w:hint="eastAsia"/>
          <w:b/>
          <w:bCs/>
        </w:rPr>
        <w:t xml:space="preserve">无法判定</w:t>
      </w:r>
      <w:r>
        <w:t xml:space="preserve"> </w:t>
      </w:r>
      <w:r>
        <w:t xml:space="preserve">—— </w:t>
      </w:r>
      <w:r>
        <w:rPr>
          <w:rFonts w:hint="eastAsia"/>
        </w:rPr>
        <w:t xml:space="preserve">配风计划中缺少工作面参数列，作业规程仅匹配到1个工作面（1416回风顺槽）。</w:t>
      </w:r>
      <w:r>
        <w:rPr>
          <w:rFonts w:hint="eastAsia"/>
          <w:b/>
          <w:bCs/>
        </w:rPr>
        <w:t xml:space="preserve">建议在配风计划中增加工作面关键参数列</w:t>
      </w:r>
      <w:r>
        <w:rPr>
          <w:rFonts w:hint="eastAsia"/>
        </w:rPr>
        <w:t xml:space="preserve">（工作面长度、平均采高、有效断面积），以支持与作业规程的交叉校验。</w:t>
      </w:r>
    </w:p>
    <w:p>
      <w:r>
        <w:pict>
          <v:rect style="width:0;height:1.5pt" o:hralign="center" o:hrstd="t" o:hr="t"/>
        </w:pict>
      </w:r>
    </w:p>
    <w:bookmarkEnd w:id="18"/>
    <w:bookmarkStart w:id="19" w:name="X061a813be66d45a8aea8029d67c21510ce7940c"/>
    <w:p>
      <w:pPr>
        <w:pStyle w:val="Heading4"/>
      </w:pPr>
      <w:r>
        <w:t xml:space="preserve">3.4 </w:t>
      </w:r>
      <w:r>
        <w:rPr>
          <w:rFonts w:hint="eastAsia"/>
        </w:rPr>
        <w:t xml:space="preserve">风速与温度匹配</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b/>
                <w:bCs/>
              </w:rPr>
              <w:t xml:space="preserve">数据来源</w:t>
            </w:r>
          </w:p>
        </w:tc>
        <w:tc>
          <w:tcPr/>
          <w:p>
            <w:pPr>
              <w:pStyle w:val="Compact"/>
            </w:pPr>
            <w:r>
              <w:rPr>
                <w:rFonts w:hint="eastAsia"/>
              </w:rPr>
              <w:t xml:space="preserve">query_wind_report（测风报表）</w:t>
            </w:r>
          </w:p>
        </w:tc>
      </w:tr>
      <w:tr>
        <w:tc>
          <w:tcPr/>
          <w:p>
            <w:pPr>
              <w:pStyle w:val="Compact"/>
            </w:pPr>
            <w:r>
              <w:rPr>
                <w:rFonts w:hint="eastAsia"/>
                <w:b/>
                <w:bCs/>
              </w:rPr>
              <w:t xml:space="preserve">查询状态</w:t>
            </w:r>
          </w:p>
        </w:tc>
        <w:tc>
          <w:tcPr/>
          <w:p>
            <w:pPr>
              <w:pStyle w:val="Compact"/>
            </w:pPr>
            <w:r>
              <w:t xml:space="preserve">❌ </w:t>
            </w:r>
            <w:r>
              <w:rPr>
                <w:rFonts w:hint="eastAsia"/>
              </w:rPr>
              <w:t xml:space="preserve">查询失败</w:t>
            </w:r>
          </w:p>
        </w:tc>
      </w:tr>
    </w:tbl>
    <w:p>
      <w:pPr>
        <w:pStyle w:val="BodyText"/>
      </w:pPr>
      <w:r>
        <w:rPr>
          <w:rFonts w:hint="eastAsia"/>
          <w:b/>
          <w:bCs/>
        </w:rPr>
        <w:t xml:space="preserve">查询过程</w:t>
      </w:r>
      <w:r>
        <w:rPr>
          <w:rFonts w:hint="eastAsia"/>
        </w:rPr>
        <w:t xml:space="preserve">：依次尝试以下矿名和月份调用测风报表接口，均返回"未找到"：</w:t>
      </w:r>
    </w:p>
    <w:p>
      <w:pPr>
        <w:pStyle w:val="Compact"/>
        <w:numPr>
          <w:ilvl w:val="0"/>
          <w:numId w:val="1007"/>
        </w:numPr>
      </w:pPr>
      <w:r>
        <w:rPr>
          <w:rStyle w:val="VerbatimChar"/>
          <w:rFonts w:hint="eastAsia"/>
        </w:rPr>
        <w:t xml:space="preserve">澄合矿业公司西卓煤矿</w:t>
      </w:r>
      <w:r>
        <w:t xml:space="preserve"> </w:t>
      </w:r>
      <w:r>
        <w:t xml:space="preserve">+ 2026-06 → </w:t>
      </w:r>
      <w:r>
        <w:rPr>
          <w:rFonts w:hint="eastAsia"/>
        </w:rPr>
        <w:t xml:space="preserve">无数据</w:t>
      </w:r>
    </w:p>
    <w:p>
      <w:pPr>
        <w:pStyle w:val="Compact"/>
        <w:numPr>
          <w:ilvl w:val="0"/>
          <w:numId w:val="1007"/>
        </w:numPr>
      </w:pPr>
      <w:r>
        <w:rPr>
          <w:rStyle w:val="VerbatimChar"/>
          <w:rFonts w:hint="eastAsia"/>
        </w:rPr>
        <w:t xml:space="preserve">西卓煤矿</w:t>
      </w:r>
      <w:r>
        <w:t xml:space="preserve"> </w:t>
      </w:r>
      <w:r>
        <w:t xml:space="preserve">+ 2026-06 → </w:t>
      </w:r>
      <w:r>
        <w:rPr>
          <w:rFonts w:hint="eastAsia"/>
        </w:rPr>
        <w:t xml:space="preserve">无数据</w:t>
      </w:r>
    </w:p>
    <w:p>
      <w:pPr>
        <w:pStyle w:val="Compact"/>
        <w:numPr>
          <w:ilvl w:val="0"/>
          <w:numId w:val="1007"/>
        </w:numPr>
      </w:pPr>
      <w:r>
        <w:rPr>
          <w:rStyle w:val="VerbatimChar"/>
          <w:rFonts w:hint="eastAsia"/>
        </w:rPr>
        <w:t xml:space="preserve">陕西陕煤澄合矿业有限公司西卓煤矿</w:t>
      </w:r>
      <w:r>
        <w:t xml:space="preserve"> </w:t>
      </w:r>
      <w:r>
        <w:t xml:space="preserve">+ 2026-06 → </w:t>
      </w:r>
      <w:r>
        <w:rPr>
          <w:rFonts w:hint="eastAsia"/>
        </w:rPr>
        <w:t xml:space="preserve">无数据</w:t>
      </w:r>
    </w:p>
    <w:p>
      <w:pPr>
        <w:pStyle w:val="Compact"/>
        <w:numPr>
          <w:ilvl w:val="0"/>
          <w:numId w:val="1007"/>
        </w:numPr>
      </w:pPr>
      <w:r>
        <w:rPr>
          <w:rStyle w:val="VerbatimChar"/>
          <w:rFonts w:hint="eastAsia"/>
        </w:rPr>
        <w:t xml:space="preserve">陕西陕煤澄合矿业有限公司西卓煤矿</w:t>
      </w:r>
      <w:r>
        <w:t xml:space="preserve"> </w:t>
      </w:r>
      <w:r>
        <w:t xml:space="preserve">+ 2026-05 → </w:t>
      </w:r>
      <w:r>
        <w:rPr>
          <w:rFonts w:hint="eastAsia"/>
        </w:rPr>
        <w:t xml:space="preserve">无数据</w:t>
      </w:r>
    </w:p>
    <w:p>
      <w:pPr>
        <w:pStyle w:val="FirstParagraph"/>
      </w:pPr>
      <w:r>
        <w:rPr>
          <w:rFonts w:hint="eastAsia"/>
          <w:b/>
          <w:bCs/>
        </w:rPr>
        <w:t xml:space="preserve">配风比一致性内部校验</w:t>
      </w:r>
      <w:r>
        <w:rPr>
          <w:rFonts w:hint="eastAsia"/>
        </w:rPr>
        <w:t xml:space="preserve">：</w:t>
      </w:r>
    </w:p>
    <w:p>
      <w:pPr>
        <w:pStyle w:val="BodyText"/>
      </w:pPr>
      <w:r>
        <w:rPr>
          <w:rFonts w:hint="eastAsia"/>
        </w:rPr>
        <w:t xml:space="preserve">配风计划中所有用风地点的</w:t>
      </w:r>
      <w:r>
        <w:rPr>
          <w:rFonts w:hint="eastAsia"/>
          <w:b/>
          <w:bCs/>
        </w:rPr>
        <w:t xml:space="preserve">配风比均为</w:t>
      </w:r>
      <w:r>
        <w:rPr>
          <w:b/>
          <w:bCs/>
        </w:rPr>
        <w:t xml:space="preserve"> 1.20</w:t>
      </w:r>
      <w:r>
        <w:rPr>
          <w:rFonts w:hint="eastAsia"/>
        </w:rPr>
        <w:t xml:space="preserve">（对应温度系数区间</w:t>
      </w:r>
      <w:r>
        <w:t xml:space="preserve"> </w:t>
      </w:r>
      <w:r>
        <w:rPr>
          <w:rFonts w:hint="eastAsia"/>
        </w:rPr>
        <w:t xml:space="preserve">23℃~26℃：系数1.1~1.25）。且计划风量与需风量之间满足</w:t>
      </w:r>
      <w:r>
        <w:t xml:space="preserve"> </w:t>
      </w:r>
      <w:r>
        <w:rPr>
          <w:rStyle w:val="VerbatimChar"/>
          <w:rFonts w:hint="eastAsia"/>
        </w:rPr>
        <w:t xml:space="preserve">需风量</w:t>
      </w:r>
      <w:r>
        <w:rPr>
          <w:rStyle w:val="VerbatimChar"/>
        </w:rPr>
        <w:t xml:space="preserve"> ≈ </w:t>
      </w:r>
      <w:r>
        <w:rPr>
          <w:rStyle w:val="VerbatimChar"/>
          <w:rFonts w:hint="eastAsia"/>
        </w:rPr>
        <w:t xml:space="preserve">计划风量</w:t>
      </w:r>
      <w:r>
        <w:rPr>
          <w:rStyle w:val="VerbatimChar"/>
        </w:rPr>
        <w:t xml:space="preserve"> × 1.20</w:t>
      </w:r>
      <w:r>
        <w:t xml:space="preserve"> </w:t>
      </w:r>
      <w:r>
        <w:rPr>
          <w:rFonts w:hint="eastAsia"/>
        </w:rPr>
        <w:t xml:space="preserve">的关系（存在四舍五入误差），内部一致性良好。</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校验项</w:t>
            </w:r>
          </w:p>
        </w:tc>
        <w:tc>
          <w:tcPr/>
          <w:p>
            <w:pPr>
              <w:pStyle w:val="Compact"/>
            </w:pPr>
            <w:r>
              <w:rPr>
                <w:rFonts w:hint="eastAsia"/>
              </w:rPr>
              <w:t xml:space="preserve">计算值</w:t>
            </w:r>
          </w:p>
        </w:tc>
        <w:tc>
          <w:tcPr/>
          <w:p>
            <w:pPr>
              <w:pStyle w:val="Compact"/>
            </w:pPr>
            <w:r>
              <w:rPr>
                <w:rFonts w:hint="eastAsia"/>
              </w:rPr>
              <w:t xml:space="preserve">计划值</w:t>
            </w:r>
          </w:p>
        </w:tc>
        <w:tc>
          <w:tcPr/>
          <w:p>
            <w:pPr>
              <w:pStyle w:val="Compact"/>
            </w:pPr>
            <w:r>
              <w:rPr>
                <w:rFonts w:hint="eastAsia"/>
              </w:rPr>
              <w:t xml:space="preserve">偏差</w:t>
            </w:r>
          </w:p>
        </w:tc>
      </w:tr>
      <w:tr>
        <w:tc>
          <w:tcPr/>
          <w:p>
            <w:pPr>
              <w:pStyle w:val="Compact"/>
            </w:pPr>
            <w:r>
              <w:rPr>
                <w:rFonts w:hint="eastAsia"/>
              </w:rPr>
              <w:t xml:space="preserve">1436回采</w:t>
            </w:r>
          </w:p>
        </w:tc>
        <w:tc>
          <w:tcPr/>
          <w:p>
            <w:pPr>
              <w:pStyle w:val="Compact"/>
            </w:pPr>
            <w:r>
              <w:t xml:space="preserve">766 × 1.20 = 919.2</w:t>
            </w:r>
          </w:p>
        </w:tc>
        <w:tc>
          <w:tcPr/>
          <w:p>
            <w:pPr>
              <w:pStyle w:val="Compact"/>
            </w:pPr>
            <w:r>
              <w:t xml:space="preserve">919</w:t>
            </w:r>
          </w:p>
        </w:tc>
        <w:tc>
          <w:tcPr/>
          <w:p>
            <w:pPr>
              <w:pStyle w:val="Compact"/>
            </w:pPr>
            <w:r>
              <w:t xml:space="preserve">✓</w:t>
            </w:r>
          </w:p>
        </w:tc>
      </w:tr>
      <w:tr>
        <w:tc>
          <w:tcPr/>
          <w:p>
            <w:pPr>
              <w:pStyle w:val="Compact"/>
            </w:pPr>
            <w:r>
              <w:rPr>
                <w:rFonts w:hint="eastAsia"/>
              </w:rPr>
              <w:t xml:space="preserve">1421回采</w:t>
            </w:r>
          </w:p>
        </w:tc>
        <w:tc>
          <w:tcPr/>
          <w:p>
            <w:pPr>
              <w:pStyle w:val="Compact"/>
            </w:pPr>
            <w:r>
              <w:t xml:space="preserve">747 × 1.20 = 896.4</w:t>
            </w:r>
          </w:p>
        </w:tc>
        <w:tc>
          <w:tcPr/>
          <w:p>
            <w:pPr>
              <w:pStyle w:val="Compact"/>
            </w:pPr>
            <w:r>
              <w:t xml:space="preserve">896</w:t>
            </w:r>
          </w:p>
        </w:tc>
        <w:tc>
          <w:tcPr/>
          <w:p>
            <w:pPr>
              <w:pStyle w:val="Compact"/>
            </w:pPr>
            <w:r>
              <w:t xml:space="preserve">✓</w:t>
            </w:r>
          </w:p>
        </w:tc>
      </w:tr>
      <w:tr>
        <w:tc>
          <w:tcPr/>
          <w:p>
            <w:pPr>
              <w:pStyle w:val="Compact"/>
            </w:pPr>
            <w:r>
              <w:rPr>
                <w:rFonts w:hint="eastAsia"/>
              </w:rPr>
              <w:t xml:space="preserve">1416进风顺槽</w:t>
            </w:r>
          </w:p>
        </w:tc>
        <w:tc>
          <w:tcPr/>
          <w:p>
            <w:pPr>
              <w:pStyle w:val="Compact"/>
            </w:pPr>
            <w:r>
              <w:t xml:space="preserve">588 × 1.20 = 705.6</w:t>
            </w:r>
          </w:p>
        </w:tc>
        <w:tc>
          <w:tcPr/>
          <w:p>
            <w:pPr>
              <w:pStyle w:val="Compact"/>
            </w:pPr>
            <w:r>
              <w:t xml:space="preserve">706</w:t>
            </w:r>
          </w:p>
        </w:tc>
        <w:tc>
          <w:tcPr/>
          <w:p>
            <w:pPr>
              <w:pStyle w:val="Compact"/>
            </w:pPr>
            <w:r>
              <w:t xml:space="preserve">✓</w:t>
            </w:r>
          </w:p>
        </w:tc>
      </w:tr>
      <w:tr>
        <w:tc>
          <w:tcPr/>
          <w:p>
            <w:pPr>
              <w:pStyle w:val="Compact"/>
            </w:pPr>
            <w:r>
              <w:rPr>
                <w:rFonts w:hint="eastAsia"/>
              </w:rPr>
              <w:t xml:space="preserve">全矿计划配风量</w:t>
            </w:r>
          </w:p>
        </w:tc>
        <w:tc>
          <w:tcPr/>
          <w:p>
            <w:pPr>
              <w:pStyle w:val="Compact"/>
            </w:pPr>
            <w:r>
              <w:t xml:space="preserve">10114 × 1.20 = 12136.8</w:t>
            </w:r>
          </w:p>
        </w:tc>
        <w:tc>
          <w:tcPr/>
          <w:p>
            <w:pPr>
              <w:pStyle w:val="Compact"/>
            </w:pPr>
            <w:r>
              <w:t xml:space="preserve">12137</w:t>
            </w:r>
          </w:p>
        </w:tc>
        <w:tc>
          <w:tcPr/>
          <w:p>
            <w:pPr>
              <w:pStyle w:val="Compact"/>
            </w:pPr>
            <w:r>
              <w:t xml:space="preserve">✓</w:t>
            </w:r>
          </w:p>
        </w:tc>
      </w:tr>
    </w:tbl>
    <w:p>
      <w:pPr>
        <w:pStyle w:val="BodyText"/>
      </w:pPr>
      <w:r>
        <w:rPr>
          <w:rFonts w:hint="eastAsia"/>
          <w:b/>
          <w:bCs/>
        </w:rPr>
        <w:t xml:space="preserve">判定</w:t>
      </w:r>
      <w:r>
        <w:rPr>
          <w:rFonts w:hint="eastAsia"/>
        </w:rPr>
        <w:t xml:space="preserve">：❓</w:t>
      </w:r>
      <w:r>
        <w:t xml:space="preserve"> </w:t>
      </w:r>
      <w:r>
        <w:rPr>
          <w:rFonts w:hint="eastAsia"/>
          <w:b/>
          <w:bCs/>
        </w:rPr>
        <w:t xml:space="preserve">无法判定</w:t>
      </w:r>
      <w:r>
        <w:t xml:space="preserve"> </w:t>
      </w:r>
      <w:r>
        <w:t xml:space="preserve">—— </w:t>
      </w:r>
      <w:r>
        <w:rPr>
          <w:rFonts w:hint="eastAsia"/>
        </w:rPr>
        <w:t xml:space="preserve">测风报表不可用，无法获取各工作面实际温度监测数据，无法验证配风比1.20是否与温度条件匹配。内部配风比计算自洽。</w:t>
      </w:r>
    </w:p>
    <w:p>
      <w:r>
        <w:pict>
          <v:rect style="width:0;height:1.5pt" o:hralign="center" o:hrstd="t" o:hr="t"/>
        </w:pict>
      </w:r>
    </w:p>
    <w:bookmarkEnd w:id="19"/>
    <w:bookmarkStart w:id="20" w:name="X18e0936bf4f2aaddf160e36f797530cb66042d8"/>
    <w:p>
      <w:pPr>
        <w:pStyle w:val="Heading4"/>
      </w:pPr>
      <w:r>
        <w:t xml:space="preserve">3.5 </w:t>
      </w:r>
      <w:r>
        <w:rPr>
          <w:rFonts w:hint="eastAsia"/>
        </w:rPr>
        <w:t xml:space="preserve">综合审查汇总</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审查维度</w:t>
            </w:r>
          </w:p>
        </w:tc>
        <w:tc>
          <w:tcPr/>
          <w:p>
            <w:pPr>
              <w:pStyle w:val="Compact"/>
            </w:pPr>
            <w:r>
              <w:rPr>
                <w:rFonts w:hint="eastAsia"/>
              </w:rPr>
              <w:t xml:space="preserve">判定结果</w:t>
            </w:r>
          </w:p>
        </w:tc>
        <w:tc>
          <w:tcPr/>
          <w:p>
            <w:pPr>
              <w:pStyle w:val="Compact"/>
            </w:pPr>
            <w:r>
              <w:rPr>
                <w:rFonts w:hint="eastAsia"/>
              </w:rPr>
              <w:t xml:space="preserve">关键问题</w:t>
            </w:r>
          </w:p>
        </w:tc>
      </w:tr>
      <w:tr>
        <w:tc>
          <w:tcPr/>
          <w:p>
            <w:pPr>
              <w:pStyle w:val="Compact"/>
            </w:pPr>
            <w:r>
              <w:t xml:space="preserve">1. </w:t>
            </w:r>
            <w:r>
              <w:rPr>
                <w:rFonts w:hint="eastAsia"/>
              </w:rPr>
              <w:t xml:space="preserve">用风地点完整性</w:t>
            </w:r>
          </w:p>
        </w:tc>
        <w:tc>
          <w:tcPr/>
          <w:p>
            <w:pPr>
              <w:pStyle w:val="Compact"/>
            </w:pPr>
            <w:r>
              <w:t xml:space="preserve">❓ </w:t>
            </w:r>
            <w:r>
              <w:rPr>
                <w:rFonts w:hint="eastAsia"/>
              </w:rPr>
              <w:t xml:space="preserve">无法判定</w:t>
            </w:r>
          </w:p>
        </w:tc>
        <w:tc>
          <w:tcPr/>
          <w:p>
            <w:pPr>
              <w:pStyle w:val="Compact"/>
            </w:pPr>
            <w:r>
              <w:rPr>
                <w:rFonts w:hint="eastAsia"/>
              </w:rPr>
              <w:t xml:space="preserve">采掘计划数据不可用</w:t>
            </w:r>
          </w:p>
        </w:tc>
      </w:tr>
      <w:tr>
        <w:tc>
          <w:tcPr/>
          <w:p>
            <w:pPr>
              <w:pStyle w:val="Compact"/>
            </w:pPr>
            <w:r>
              <w:t xml:space="preserve">2. </w:t>
            </w:r>
            <w:r>
              <w:rPr>
                <w:rFonts w:hint="eastAsia"/>
              </w:rPr>
              <w:t xml:space="preserve">瓦斯/CO₂数据一致性</w:t>
            </w:r>
          </w:p>
        </w:tc>
        <w:tc>
          <w:tcPr/>
          <w:p>
            <w:pPr>
              <w:pStyle w:val="Compact"/>
            </w:pPr>
            <w:r>
              <w:t xml:space="preserve">❓ </w:t>
            </w:r>
            <w:r>
              <w:rPr>
                <w:rFonts w:hint="eastAsia"/>
              </w:rPr>
              <w:t xml:space="preserve">无法判定</w:t>
            </w:r>
          </w:p>
        </w:tc>
        <w:tc>
          <w:tcPr/>
          <w:p>
            <w:pPr>
              <w:pStyle w:val="Compact"/>
            </w:pPr>
            <w:r>
              <w:rPr>
                <w:rFonts w:hint="eastAsia"/>
              </w:rPr>
              <w:t xml:space="preserve">配风计划未列出瓦斯涌出量数据列；测风报表不可用</w:t>
            </w:r>
          </w:p>
        </w:tc>
      </w:tr>
      <w:tr>
        <w:tc>
          <w:tcPr/>
          <w:p>
            <w:pPr>
              <w:pStyle w:val="Compact"/>
            </w:pPr>
            <w:r>
              <w:t xml:space="preserve">3. </w:t>
            </w:r>
            <w:r>
              <w:rPr>
                <w:rFonts w:hint="eastAsia"/>
              </w:rPr>
              <w:t xml:space="preserve">工作面参数一致性</w:t>
            </w:r>
          </w:p>
        </w:tc>
        <w:tc>
          <w:tcPr/>
          <w:p>
            <w:pPr>
              <w:pStyle w:val="Compact"/>
            </w:pPr>
            <w:r>
              <w:t xml:space="preserve">❓ </w:t>
            </w:r>
            <w:r>
              <w:rPr>
                <w:rFonts w:hint="eastAsia"/>
              </w:rPr>
              <w:t xml:space="preserve">无法判定</w:t>
            </w:r>
          </w:p>
        </w:tc>
        <w:tc>
          <w:tcPr/>
          <w:p>
            <w:pPr>
              <w:pStyle w:val="Compact"/>
            </w:pPr>
            <w:r>
              <w:rPr>
                <w:rFonts w:hint="eastAsia"/>
              </w:rPr>
              <w:t xml:space="preserve">配风计划未列出工作面参数列；仅1个作业规程记录</w:t>
            </w:r>
          </w:p>
        </w:tc>
      </w:tr>
      <w:tr>
        <w:tc>
          <w:tcPr/>
          <w:p>
            <w:pPr>
              <w:pStyle w:val="Compact"/>
            </w:pPr>
            <w:r>
              <w:t xml:space="preserve">4. </w:t>
            </w:r>
            <w:r>
              <w:rPr>
                <w:rFonts w:hint="eastAsia"/>
              </w:rPr>
              <w:t xml:space="preserve">风速与温度匹配</w:t>
            </w:r>
          </w:p>
        </w:tc>
        <w:tc>
          <w:tcPr/>
          <w:p>
            <w:pPr>
              <w:pStyle w:val="Compact"/>
            </w:pPr>
            <w:r>
              <w:t xml:space="preserve">❓ </w:t>
            </w:r>
            <w:r>
              <w:rPr>
                <w:rFonts w:hint="eastAsia"/>
              </w:rPr>
              <w:t xml:space="preserve">无法判定</w:t>
            </w:r>
          </w:p>
        </w:tc>
        <w:tc>
          <w:tcPr/>
          <w:p>
            <w:pPr>
              <w:pStyle w:val="Compact"/>
            </w:pPr>
            <w:r>
              <w:rPr>
                <w:rFonts w:hint="eastAsia"/>
              </w:rPr>
              <w:t xml:space="preserve">测风报表不可用</w:t>
            </w:r>
          </w:p>
        </w:tc>
      </w:tr>
    </w:tbl>
    <w:bookmarkEnd w:id="20"/>
    <w:bookmarkStart w:id="21" w:name="X925d83bbae4ced467292096a209b4b927b530a3"/>
    <w:p>
      <w:pPr>
        <w:pStyle w:val="Heading4"/>
      </w:pPr>
      <w:r>
        <w:t xml:space="preserve">3.6 </w:t>
      </w:r>
      <w:r>
        <w:rPr>
          <w:rFonts w:hint="eastAsia"/>
        </w:rPr>
        <w:t xml:space="preserve">改进建议</w:t>
      </w:r>
    </w:p>
    <w:p>
      <w:pPr>
        <w:numPr>
          <w:ilvl w:val="0"/>
          <w:numId w:val="1008"/>
        </w:numPr>
      </w:pPr>
      <w:r>
        <w:rPr>
          <w:rFonts w:hint="eastAsia"/>
          <w:b/>
          <w:bCs/>
        </w:rPr>
        <w:t xml:space="preserve">补全配风计划表格</w:t>
      </w:r>
      <w:r>
        <w:rPr>
          <w:rFonts w:hint="eastAsia"/>
        </w:rPr>
        <w:t xml:space="preserve">：建议在"计划风量分配情况表"中增加以下关键列：</w:t>
      </w:r>
    </w:p>
    <w:p>
      <w:pPr>
        <w:pStyle w:val="Compact"/>
        <w:numPr>
          <w:ilvl w:val="1"/>
          <w:numId w:val="1009"/>
        </w:numPr>
      </w:pPr>
      <w:r>
        <w:rPr>
          <w:rFonts w:hint="eastAsia"/>
        </w:rPr>
        <w:t xml:space="preserve">平均绝对瓦斯涌出量（m³/min）</w:t>
      </w:r>
    </w:p>
    <w:p>
      <w:pPr>
        <w:pStyle w:val="Compact"/>
        <w:numPr>
          <w:ilvl w:val="1"/>
          <w:numId w:val="1009"/>
        </w:numPr>
      </w:pPr>
      <w:r>
        <w:rPr>
          <w:rFonts w:hint="eastAsia"/>
        </w:rPr>
        <w:t xml:space="preserve">平均绝对CO₂涌出量（m³/min）</w:t>
      </w:r>
    </w:p>
    <w:p>
      <w:pPr>
        <w:pStyle w:val="Compact"/>
        <w:numPr>
          <w:ilvl w:val="1"/>
          <w:numId w:val="1009"/>
        </w:numPr>
      </w:pPr>
      <w:r>
        <w:rPr>
          <w:rFonts w:hint="eastAsia"/>
        </w:rPr>
        <w:t xml:space="preserve">工作面长度</w:t>
      </w:r>
      <w:r>
        <w:t xml:space="preserve"> / </w:t>
      </w:r>
      <w:r>
        <w:rPr>
          <w:rFonts w:hint="eastAsia"/>
        </w:rPr>
        <w:t xml:space="preserve">平均采高</w:t>
      </w:r>
      <w:r>
        <w:t xml:space="preserve"> / </w:t>
      </w:r>
      <w:r>
        <w:rPr>
          <w:rFonts w:hint="eastAsia"/>
        </w:rPr>
        <w:t xml:space="preserve">有效断面积（针对采掘工作面）</w:t>
      </w:r>
    </w:p>
    <w:p>
      <w:pPr>
        <w:pStyle w:val="Compact"/>
        <w:numPr>
          <w:ilvl w:val="1"/>
          <w:numId w:val="1009"/>
        </w:numPr>
      </w:pPr>
      <w:r>
        <w:rPr>
          <w:rFonts w:hint="eastAsia"/>
        </w:rPr>
        <w:t xml:space="preserve">实测温度（℃）</w:t>
      </w:r>
    </w:p>
    <w:p>
      <w:pPr>
        <w:numPr>
          <w:ilvl w:val="0"/>
          <w:numId w:val="1008"/>
        </w:numPr>
      </w:pPr>
      <w:r>
        <w:rPr>
          <w:rFonts w:hint="eastAsia"/>
          <w:b/>
          <w:bCs/>
        </w:rPr>
        <w:t xml:space="preserve">数据系统同步</w:t>
      </w:r>
      <w:r>
        <w:rPr>
          <w:rFonts w:hint="eastAsia"/>
        </w:rPr>
        <w:t xml:space="preserve">：当前外部数据源（采掘计划、测风报表）中缺少西卓煤矿2026年5~6月的数据记录，建议检查数据上传和同步流程。</w:t>
      </w:r>
    </w:p>
    <w:p>
      <w:pPr>
        <w:numPr>
          <w:ilvl w:val="0"/>
          <w:numId w:val="1008"/>
        </w:numPr>
      </w:pPr>
      <w:r>
        <w:rPr>
          <w:rFonts w:hint="eastAsia"/>
          <w:b/>
          <w:bCs/>
        </w:rPr>
        <w:t xml:space="preserve">高瓦斯矿井特别关注</w:t>
      </w:r>
      <w:r>
        <w:rPr>
          <w:rFonts w:hint="eastAsia"/>
        </w:rPr>
        <w:t xml:space="preserve">：该矿2025年已升级为高瓦斯矿井，配风计划应包含瓦斯涌出量数据，确保配风量满足瓦斯防治要求。</w:t>
      </w:r>
    </w:p>
    <w:p>
      <w:pPr>
        <w:numPr>
          <w:ilvl w:val="0"/>
          <w:numId w:val="1008"/>
        </w:numPr>
      </w:pPr>
      <w:r>
        <w:rPr>
          <w:rFonts w:hint="eastAsia"/>
          <w:b/>
          <w:bCs/>
        </w:rPr>
        <w:t xml:space="preserve">作业规程覆盖</w:t>
      </w:r>
      <w:r>
        <w:rPr>
          <w:rFonts w:hint="eastAsia"/>
        </w:rPr>
        <w:t xml:space="preserve">：当前仅1个工作面有作业规程记录，建议补充其余工作面的作业规程数据。</w:t>
      </w:r>
    </w:p>
    <w:p>
      <w:r>
        <w:pict>
          <v:rect style="width:0;height:1.5pt" o:hralign="center" o:hrstd="t" o:hr="t"/>
        </w:pict>
      </w:r>
    </w:p>
    <w:bookmarkEnd w:id="21"/>
    <w:bookmarkEnd w:id="22"/>
    <w:bookmarkStart w:id="37" w:name="四计算核验结果"/>
    <w:p>
      <w:pPr>
        <w:pStyle w:val="Heading3"/>
      </w:pPr>
      <w:r>
        <w:rPr>
          <w:rFonts w:hint="eastAsia"/>
        </w:rPr>
        <w:t xml:space="preserve">四、计算核验结果</w:t>
      </w:r>
    </w:p>
    <w:bookmarkStart w:id="23" w:name="X53dc0fae209b6f7d205c398d5a546a97eb11393"/>
    <w:p>
      <w:pPr>
        <w:pStyle w:val="Heading4"/>
      </w:pPr>
      <w:r>
        <w:t xml:space="preserve">4.1 </w:t>
      </w:r>
      <w:r>
        <w:rPr>
          <w:rFonts w:hint="eastAsia"/>
        </w:rPr>
        <w:t xml:space="preserve">1436回采工作面（回采工作面）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q_gas × K_gas</w:t>
            </w:r>
          </w:p>
        </w:tc>
        <w:tc>
          <w:tcPr/>
          <w:p>
            <w:pPr>
              <w:pStyle w:val="Compact"/>
            </w:pPr>
            <w:r>
              <w:t xml:space="preserve">——</w:t>
            </w:r>
          </w:p>
        </w:tc>
        <w:tc>
          <w:tcPr/>
          <w:p>
            <w:pPr>
              <w:pStyle w:val="Compact"/>
            </w:pPr>
            <w:r>
              <w:rPr>
                <w:rFonts w:hint="eastAsia"/>
              </w:rPr>
              <w:t xml:space="preserve">文档中无</w:t>
            </w:r>
            <w:r>
              <w:t xml:space="preserve"> q_gas </w:t>
            </w:r>
            <w:r>
              <w:rPr>
                <w:rFonts w:hint="eastAsia"/>
              </w:rPr>
              <w:t xml:space="preserve">数据，无法计算</w:t>
            </w:r>
          </w:p>
        </w:tc>
        <w:tc>
          <w:tcPr/>
          <w:p>
            <w:pPr>
              <w:pStyle w:val="Compact"/>
            </w:pPr>
            <w:r>
              <w:t xml:space="preserve">——</w:t>
            </w:r>
          </w:p>
        </w:tc>
      </w:tr>
      <w:tr>
        <w:tc>
          <w:tcPr/>
          <w:p>
            <w:pPr>
              <w:pStyle w:val="Compact"/>
            </w:pPr>
            <w:r>
              <w:rPr>
                <w:rFonts w:hint="eastAsia"/>
              </w:rPr>
              <w:t xml:space="preserve">按二氧化碳涌出量</w:t>
            </w:r>
          </w:p>
        </w:tc>
        <w:tc>
          <w:tcPr/>
          <w:p>
            <w:pPr>
              <w:pStyle w:val="Compact"/>
            </w:pPr>
            <w:r>
              <w:t xml:space="preserve">Q = 67 × q_co2 × K_co2</w:t>
            </w:r>
          </w:p>
        </w:tc>
        <w:tc>
          <w:tcPr/>
          <w:p>
            <w:pPr>
              <w:pStyle w:val="Compact"/>
            </w:pPr>
            <w:r>
              <w:t xml:space="preserve">——</w:t>
            </w:r>
          </w:p>
        </w:tc>
        <w:tc>
          <w:tcPr/>
          <w:p>
            <w:pPr>
              <w:pStyle w:val="Compact"/>
            </w:pPr>
            <w:r>
              <w:rPr>
                <w:rFonts w:hint="eastAsia"/>
              </w:rPr>
              <w:t xml:space="preserve">文档中无</w:t>
            </w:r>
            <w:r>
              <w:t xml:space="preserve"> q_co2 </w:t>
            </w:r>
            <w:r>
              <w:rPr>
                <w:rFonts w:hint="eastAsia"/>
              </w:rPr>
              <w:t xml:space="preserve">数据，无法计算</w:t>
            </w:r>
          </w:p>
        </w:tc>
        <w:tc>
          <w:tcPr/>
          <w:p>
            <w:pPr>
              <w:pStyle w:val="Compact"/>
            </w:pPr>
            <w:r>
              <w:t xml:space="preserve">——</w:t>
            </w:r>
          </w:p>
        </w:tc>
      </w:tr>
      <w:tr>
        <w:tc>
          <w:tcPr/>
          <w:p>
            <w:pPr>
              <w:pStyle w:val="Compact"/>
            </w:pPr>
            <w:r>
              <w:rPr>
                <w:rFonts w:hint="eastAsia"/>
              </w:rPr>
              <w:t xml:space="preserve">按人数</w:t>
            </w:r>
          </w:p>
        </w:tc>
        <w:tc>
          <w:tcPr/>
          <w:p>
            <w:pPr>
              <w:pStyle w:val="Compact"/>
            </w:pPr>
            <w:r>
              <w:t xml:space="preserve">Q = 4 × N</w:t>
            </w:r>
          </w:p>
        </w:tc>
        <w:tc>
          <w:tcPr/>
          <w:p>
            <w:pPr>
              <w:pStyle w:val="Compact"/>
            </w:pPr>
            <w:r>
              <w:t xml:space="preserve">——</w:t>
            </w:r>
          </w:p>
        </w:tc>
        <w:tc>
          <w:tcPr/>
          <w:p>
            <w:pPr>
              <w:pStyle w:val="Compact"/>
            </w:pPr>
            <w:r>
              <w:rPr>
                <w:rFonts w:hint="eastAsia"/>
              </w:rPr>
              <w:t xml:space="preserve">文档中无</w:t>
            </w:r>
            <w:r>
              <w:t xml:space="preserve"> N </w:t>
            </w:r>
            <w:r>
              <w:rPr>
                <w:rFonts w:hint="eastAsia"/>
              </w:rPr>
              <w:t xml:space="preserve">数据，无法计算</w:t>
            </w:r>
          </w:p>
        </w:tc>
        <w:tc>
          <w:tcPr/>
          <w:p>
            <w:pPr>
              <w:pStyle w:val="Compact"/>
            </w:pPr>
            <w:r>
              <w:t xml:space="preserve">——</w:t>
            </w:r>
          </w:p>
        </w:tc>
      </w:tr>
      <w:tr>
        <w:tc>
          <w:tcPr/>
          <w:p>
            <w:pPr>
              <w:pStyle w:val="Compact"/>
            </w:pPr>
            <w:r>
              <w:rPr>
                <w:rFonts w:hint="eastAsia"/>
              </w:rPr>
              <w:t xml:space="preserve">按风速验算</w:t>
            </w:r>
          </w:p>
        </w:tc>
        <w:tc>
          <w:tcPr/>
          <w:p>
            <w:pPr>
              <w:pStyle w:val="Compact"/>
            </w:pPr>
            <w:r>
              <w:t xml:space="preserve">Q = 60 × S × v</w:t>
            </w:r>
          </w:p>
        </w:tc>
        <w:tc>
          <w:tcPr/>
          <w:p>
            <w:pPr>
              <w:pStyle w:val="Compact"/>
            </w:pPr>
            <w:r>
              <w:t xml:space="preserve">——</w:t>
            </w:r>
          </w:p>
        </w:tc>
        <w:tc>
          <w:tcPr/>
          <w:p>
            <w:pPr>
              <w:pStyle w:val="Compact"/>
            </w:pPr>
            <w:r>
              <w:rPr>
                <w:rFonts w:hint="eastAsia"/>
              </w:rPr>
              <w:t xml:space="preserve">文档中无</w:t>
            </w:r>
            <w:r>
              <w:t xml:space="preserve"> S、v </w:t>
            </w:r>
            <w:r>
              <w:rPr>
                <w:rFonts w:hint="eastAsia"/>
              </w:rPr>
              <w:t xml:space="preserve">数据，无法计算</w:t>
            </w:r>
          </w:p>
        </w:tc>
        <w:tc>
          <w:tcPr/>
          <w:p>
            <w:pPr>
              <w:pStyle w:val="Compact"/>
            </w:pPr>
            <w:r>
              <w:t xml:space="preserve">——</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766 m³/min</w:t>
            </w:r>
          </w:p>
        </w:tc>
        <w:tc>
          <w:tcPr/>
          <w:p>
            <w:pPr>
              <w:pStyle w:val="Compact"/>
            </w:pPr>
            <w:r>
              <w:rPr>
                <w:rFonts w:hint="eastAsia"/>
                <w:b/>
                <w:bCs/>
              </w:rPr>
              <w:t xml:space="preserve">无法独立核算</w:t>
            </w:r>
          </w:p>
        </w:tc>
        <w:tc>
          <w:tcPr/>
          <w:p>
            <w:pPr>
              <w:pStyle w:val="Compact"/>
            </w:pPr>
            <w:r>
              <w:rPr>
                <w:b/>
                <w:bCs/>
              </w:rPr>
              <w:t xml:space="preserve">⚠️ </w:t>
            </w:r>
            <w:r>
              <w:rPr>
                <w:rFonts w:hint="eastAsia"/>
                <w:b/>
                <w:bCs/>
              </w:rPr>
              <w:t xml:space="preserve">参数缺失，无法验证</w:t>
            </w:r>
          </w:p>
        </w:tc>
      </w:tr>
    </w:tbl>
    <w:p>
      <w:pPr>
        <w:pStyle w:val="BodyText"/>
      </w:pPr>
      <w:r>
        <w:rPr>
          <w:rFonts w:hint="eastAsia"/>
          <w:b/>
          <w:bCs/>
        </w:rPr>
        <w:t xml:space="preserve">审查意见</w:t>
      </w:r>
      <w:r>
        <w:rPr>
          <w:rFonts w:hint="eastAsia"/>
        </w:rPr>
        <w:t xml:space="preserve">：配风依据标注为"作业规程"，但本汇总表中未提供瓦斯涌出量、人数、断面积、风速等计算参数。计划风量766</w:t>
      </w:r>
      <w:r>
        <w:t xml:space="preserve"> </w:t>
      </w:r>
      <w:r>
        <w:rPr>
          <w:rFonts w:hint="eastAsia"/>
        </w:rPr>
        <w:t xml:space="preserve">m³/min的准确性无法仅凭汇总表验证，需查阅1436回采工作面作业规程中的详细计算。</w:t>
      </w:r>
    </w:p>
    <w:p>
      <w:r>
        <w:pict>
          <v:rect style="width:0;height:1.5pt" o:hralign="center" o:hrstd="t" o:hr="t"/>
        </w:pict>
      </w:r>
    </w:p>
    <w:bookmarkEnd w:id="23"/>
    <w:bookmarkStart w:id="24" w:name="X95e2ec917d850663ea5eba59cfe6b785bb5089f"/>
    <w:p>
      <w:pPr>
        <w:pStyle w:val="Heading4"/>
      </w:pPr>
      <w:r>
        <w:t xml:space="preserve">4.2 </w:t>
      </w:r>
      <w:r>
        <w:rPr>
          <w:rFonts w:hint="eastAsia"/>
        </w:rPr>
        <w:t xml:space="preserve">1421回采工作面（回采工作面）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q_gas × K_gas</w:t>
            </w:r>
          </w:p>
        </w:tc>
        <w:tc>
          <w:tcPr/>
          <w:p>
            <w:pPr>
              <w:pStyle w:val="Compact"/>
            </w:pPr>
            <w:r>
              <w:t xml:space="preserve">——</w:t>
            </w:r>
          </w:p>
        </w:tc>
        <w:tc>
          <w:tcPr/>
          <w:p>
            <w:pPr>
              <w:pStyle w:val="Compact"/>
            </w:pPr>
            <w:r>
              <w:rPr>
                <w:rFonts w:hint="eastAsia"/>
              </w:rPr>
              <w:t xml:space="preserve">文档中无</w:t>
            </w:r>
            <w:r>
              <w:t xml:space="preserve"> q_gas </w:t>
            </w:r>
            <w:r>
              <w:rPr>
                <w:rFonts w:hint="eastAsia"/>
              </w:rPr>
              <w:t xml:space="preserve">数据，无法计算</w:t>
            </w:r>
          </w:p>
        </w:tc>
        <w:tc>
          <w:tcPr/>
          <w:p>
            <w:pPr>
              <w:pStyle w:val="Compact"/>
            </w:pPr>
            <w:r>
              <w:t xml:space="preserve">——</w:t>
            </w:r>
          </w:p>
        </w:tc>
      </w:tr>
      <w:tr>
        <w:tc>
          <w:tcPr/>
          <w:p>
            <w:pPr>
              <w:pStyle w:val="Compact"/>
            </w:pPr>
            <w:r>
              <w:rPr>
                <w:rFonts w:hint="eastAsia"/>
              </w:rPr>
              <w:t xml:space="preserve">按二氧化碳涌出量</w:t>
            </w:r>
          </w:p>
        </w:tc>
        <w:tc>
          <w:tcPr/>
          <w:p>
            <w:pPr>
              <w:pStyle w:val="Compact"/>
            </w:pPr>
            <w:r>
              <w:t xml:space="preserve">Q = 67 × q_co2 × K_co2</w:t>
            </w:r>
          </w:p>
        </w:tc>
        <w:tc>
          <w:tcPr/>
          <w:p>
            <w:pPr>
              <w:pStyle w:val="Compact"/>
            </w:pPr>
            <w:r>
              <w:t xml:space="preserve">——</w:t>
            </w:r>
          </w:p>
        </w:tc>
        <w:tc>
          <w:tcPr/>
          <w:p>
            <w:pPr>
              <w:pStyle w:val="Compact"/>
            </w:pPr>
            <w:r>
              <w:rPr>
                <w:rFonts w:hint="eastAsia"/>
              </w:rPr>
              <w:t xml:space="preserve">文档中无</w:t>
            </w:r>
            <w:r>
              <w:t xml:space="preserve"> q_co2 </w:t>
            </w:r>
            <w:r>
              <w:rPr>
                <w:rFonts w:hint="eastAsia"/>
              </w:rPr>
              <w:t xml:space="preserve">数据，无法计算</w:t>
            </w:r>
          </w:p>
        </w:tc>
        <w:tc>
          <w:tcPr/>
          <w:p>
            <w:pPr>
              <w:pStyle w:val="Compact"/>
            </w:pPr>
            <w:r>
              <w:t xml:space="preserve">——</w:t>
            </w:r>
          </w:p>
        </w:tc>
      </w:tr>
      <w:tr>
        <w:tc>
          <w:tcPr/>
          <w:p>
            <w:pPr>
              <w:pStyle w:val="Compact"/>
            </w:pPr>
            <w:r>
              <w:rPr>
                <w:rFonts w:hint="eastAsia"/>
              </w:rPr>
              <w:t xml:space="preserve">按人数</w:t>
            </w:r>
          </w:p>
        </w:tc>
        <w:tc>
          <w:tcPr/>
          <w:p>
            <w:pPr>
              <w:pStyle w:val="Compact"/>
            </w:pPr>
            <w:r>
              <w:t xml:space="preserve">Q = 4 × N</w:t>
            </w:r>
          </w:p>
        </w:tc>
        <w:tc>
          <w:tcPr/>
          <w:p>
            <w:pPr>
              <w:pStyle w:val="Compact"/>
            </w:pPr>
            <w:r>
              <w:t xml:space="preserve">——</w:t>
            </w:r>
          </w:p>
        </w:tc>
        <w:tc>
          <w:tcPr/>
          <w:p>
            <w:pPr>
              <w:pStyle w:val="Compact"/>
            </w:pPr>
            <w:r>
              <w:rPr>
                <w:rFonts w:hint="eastAsia"/>
              </w:rPr>
              <w:t xml:space="preserve">文档中无</w:t>
            </w:r>
            <w:r>
              <w:t xml:space="preserve"> N </w:t>
            </w:r>
            <w:r>
              <w:rPr>
                <w:rFonts w:hint="eastAsia"/>
              </w:rPr>
              <w:t xml:space="preserve">数据，无法计算</w:t>
            </w:r>
          </w:p>
        </w:tc>
        <w:tc>
          <w:tcPr/>
          <w:p>
            <w:pPr>
              <w:pStyle w:val="Compact"/>
            </w:pPr>
            <w:r>
              <w:t xml:space="preserve">——</w:t>
            </w:r>
          </w:p>
        </w:tc>
      </w:tr>
      <w:tr>
        <w:tc>
          <w:tcPr/>
          <w:p>
            <w:pPr>
              <w:pStyle w:val="Compact"/>
            </w:pPr>
            <w:r>
              <w:rPr>
                <w:rFonts w:hint="eastAsia"/>
              </w:rPr>
              <w:t xml:space="preserve">按风速验算</w:t>
            </w:r>
          </w:p>
        </w:tc>
        <w:tc>
          <w:tcPr/>
          <w:p>
            <w:pPr>
              <w:pStyle w:val="Compact"/>
            </w:pPr>
            <w:r>
              <w:t xml:space="preserve">Q = 60 × S × v</w:t>
            </w:r>
          </w:p>
        </w:tc>
        <w:tc>
          <w:tcPr/>
          <w:p>
            <w:pPr>
              <w:pStyle w:val="Compact"/>
            </w:pPr>
            <w:r>
              <w:t xml:space="preserve">——</w:t>
            </w:r>
          </w:p>
        </w:tc>
        <w:tc>
          <w:tcPr/>
          <w:p>
            <w:pPr>
              <w:pStyle w:val="Compact"/>
            </w:pPr>
            <w:r>
              <w:rPr>
                <w:rFonts w:hint="eastAsia"/>
              </w:rPr>
              <w:t xml:space="preserve">文档中无</w:t>
            </w:r>
            <w:r>
              <w:t xml:space="preserve"> S、v </w:t>
            </w:r>
            <w:r>
              <w:rPr>
                <w:rFonts w:hint="eastAsia"/>
              </w:rPr>
              <w:t xml:space="preserve">数据，无法计算</w:t>
            </w:r>
          </w:p>
        </w:tc>
        <w:tc>
          <w:tcPr/>
          <w:p>
            <w:pPr>
              <w:pStyle w:val="Compact"/>
            </w:pPr>
            <w:r>
              <w:t xml:space="preserve">——</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747 m³/min</w:t>
            </w:r>
          </w:p>
        </w:tc>
        <w:tc>
          <w:tcPr/>
          <w:p>
            <w:pPr>
              <w:pStyle w:val="Compact"/>
            </w:pPr>
            <w:r>
              <w:rPr>
                <w:rFonts w:hint="eastAsia"/>
                <w:b/>
                <w:bCs/>
              </w:rPr>
              <w:t xml:space="preserve">无法独立核算</w:t>
            </w:r>
          </w:p>
        </w:tc>
        <w:tc>
          <w:tcPr/>
          <w:p>
            <w:pPr>
              <w:pStyle w:val="Compact"/>
            </w:pPr>
            <w:r>
              <w:rPr>
                <w:b/>
                <w:bCs/>
              </w:rPr>
              <w:t xml:space="preserve">⚠️ </w:t>
            </w:r>
            <w:r>
              <w:rPr>
                <w:rFonts w:hint="eastAsia"/>
                <w:b/>
                <w:bCs/>
              </w:rPr>
              <w:t xml:space="preserve">参数缺失，无法验证</w:t>
            </w:r>
          </w:p>
        </w:tc>
      </w:tr>
    </w:tbl>
    <w:p>
      <w:pPr>
        <w:pStyle w:val="BodyText"/>
      </w:pPr>
      <w:r>
        <w:rPr>
          <w:rFonts w:hint="eastAsia"/>
          <w:b/>
          <w:bCs/>
        </w:rPr>
        <w:t xml:space="preserve">审查意见</w:t>
      </w:r>
      <w:r>
        <w:rPr>
          <w:rFonts w:hint="eastAsia"/>
        </w:rPr>
        <w:t xml:space="preserve">：同上，需查阅1421回采工作面作业规程。</w:t>
      </w:r>
    </w:p>
    <w:p>
      <w:r>
        <w:pict>
          <v:rect style="width:0;height:1.5pt" o:hralign="center" o:hrstd="t" o:hr="t"/>
        </w:pict>
      </w:r>
    </w:p>
    <w:bookmarkEnd w:id="24"/>
    <w:bookmarkStart w:id="25" w:name="X2195b84ab30bfd43dd7bd07e2b566bb7b9ba78f"/>
    <w:p>
      <w:pPr>
        <w:pStyle w:val="Heading4"/>
      </w:pPr>
      <w:r>
        <w:t xml:space="preserve">4.3 </w:t>
      </w:r>
      <w:r>
        <w:rPr>
          <w:rFonts w:hint="eastAsia"/>
        </w:rPr>
        <w:t xml:space="preserve">1416进风顺槽（掘进工作面）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q_gas × K_gas</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按二氧化碳涌出量</w:t>
            </w:r>
          </w:p>
        </w:tc>
        <w:tc>
          <w:tcPr/>
          <w:p>
            <w:pPr>
              <w:pStyle w:val="Compact"/>
            </w:pPr>
            <w:r>
              <w:t xml:space="preserve">Q = 67 × q_co2 × K_co2</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按炸药量</w:t>
            </w:r>
          </w:p>
        </w:tc>
        <w:tc>
          <w:tcPr/>
          <w:p>
            <w:pPr>
              <w:pStyle w:val="Compact"/>
            </w:pPr>
            <w:r>
              <w:t xml:space="preserve">Q = 25 × A</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按人数</w:t>
            </w:r>
          </w:p>
        </w:tc>
        <w:tc>
          <w:tcPr/>
          <w:p>
            <w:pPr>
              <w:pStyle w:val="Compact"/>
            </w:pPr>
            <w:r>
              <w:t xml:space="preserve">Q = 4 × N</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按胶轮车</w:t>
            </w:r>
          </w:p>
        </w:tc>
        <w:tc>
          <w:tcPr/>
          <w:p>
            <w:pPr>
              <w:pStyle w:val="Compact"/>
            </w:pPr>
            <w:r>
              <w:t xml:space="preserve">Q = 4 × ΣP × K</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按风速验算</w:t>
            </w:r>
          </w:p>
        </w:tc>
        <w:tc>
          <w:tcPr/>
          <w:p>
            <w:pPr>
              <w:pStyle w:val="Compact"/>
            </w:pPr>
            <w:r>
              <w:t xml:space="preserve">Q = 60 × S × v</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588 m³/min</w:t>
            </w:r>
          </w:p>
        </w:tc>
        <w:tc>
          <w:tcPr/>
          <w:p>
            <w:pPr>
              <w:pStyle w:val="Compact"/>
            </w:pPr>
            <w:r>
              <w:rPr>
                <w:rFonts w:hint="eastAsia"/>
                <w:b/>
                <w:bCs/>
              </w:rPr>
              <w:t xml:space="preserve">无法独立核算</w:t>
            </w:r>
          </w:p>
        </w:tc>
        <w:tc>
          <w:tcPr/>
          <w:p>
            <w:pPr>
              <w:pStyle w:val="Compact"/>
            </w:pPr>
            <w:r>
              <w:rPr>
                <w:b/>
                <w:bCs/>
              </w:rPr>
              <w:t xml:space="preserve">⚠️ </w:t>
            </w:r>
            <w:r>
              <w:rPr>
                <w:rFonts w:hint="eastAsia"/>
                <w:b/>
                <w:bCs/>
              </w:rPr>
              <w:t xml:space="preserve">参数缺失，无法验证</w:t>
            </w:r>
          </w:p>
        </w:tc>
      </w:tr>
    </w:tbl>
    <w:p>
      <w:pPr>
        <w:pStyle w:val="BodyText"/>
      </w:pPr>
      <w:r>
        <w:rPr>
          <w:rFonts w:hint="eastAsia"/>
          <w:b/>
          <w:bCs/>
        </w:rPr>
        <w:t xml:space="preserve">审查意见</w:t>
      </w:r>
      <w:r>
        <w:rPr>
          <w:rFonts w:hint="eastAsia"/>
        </w:rPr>
        <w:t xml:space="preserve">：需查阅1416进风顺槽作业规程。</w:t>
      </w:r>
    </w:p>
    <w:p>
      <w:r>
        <w:pict>
          <v:rect style="width:0;height:1.5pt" o:hralign="center" o:hrstd="t" o:hr="t"/>
        </w:pict>
      </w:r>
    </w:p>
    <w:bookmarkEnd w:id="25"/>
    <w:bookmarkStart w:id="26" w:name="X57bac8336abc426f042cc50b2edbe2668acb4df"/>
    <w:p>
      <w:pPr>
        <w:pStyle w:val="Heading4"/>
      </w:pPr>
      <w:r>
        <w:t xml:space="preserve">4.4 </w:t>
      </w:r>
      <w:r>
        <w:rPr>
          <w:rFonts w:hint="eastAsia"/>
        </w:rPr>
        <w:t xml:space="preserve">1416回风顺槽（掘进工作面）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q_gas × K_gas</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按二氧化碳涌出量</w:t>
            </w:r>
          </w:p>
        </w:tc>
        <w:tc>
          <w:tcPr/>
          <w:p>
            <w:pPr>
              <w:pStyle w:val="Compact"/>
            </w:pPr>
            <w:r>
              <w:t xml:space="preserve">Q = 67 × q_co2 × K_co2</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按炸药量</w:t>
            </w:r>
          </w:p>
        </w:tc>
        <w:tc>
          <w:tcPr/>
          <w:p>
            <w:pPr>
              <w:pStyle w:val="Compact"/>
            </w:pPr>
            <w:r>
              <w:t xml:space="preserve">Q = 25 × A</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按人数</w:t>
            </w:r>
          </w:p>
        </w:tc>
        <w:tc>
          <w:tcPr/>
          <w:p>
            <w:pPr>
              <w:pStyle w:val="Compact"/>
            </w:pPr>
            <w:r>
              <w:t xml:space="preserve">Q = 4 × N</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按胶轮车</w:t>
            </w:r>
          </w:p>
        </w:tc>
        <w:tc>
          <w:tcPr/>
          <w:p>
            <w:pPr>
              <w:pStyle w:val="Compact"/>
            </w:pPr>
            <w:r>
              <w:t xml:space="preserve">Q = 4 × ΣP × K</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按风速验算</w:t>
            </w:r>
          </w:p>
        </w:tc>
        <w:tc>
          <w:tcPr/>
          <w:p>
            <w:pPr>
              <w:pStyle w:val="Compact"/>
            </w:pPr>
            <w:r>
              <w:t xml:space="preserve">Q = 60 × S × v</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638 m³/min</w:t>
            </w:r>
          </w:p>
        </w:tc>
        <w:tc>
          <w:tcPr/>
          <w:p>
            <w:pPr>
              <w:pStyle w:val="Compact"/>
            </w:pPr>
            <w:r>
              <w:rPr>
                <w:rFonts w:hint="eastAsia"/>
                <w:b/>
                <w:bCs/>
              </w:rPr>
              <w:t xml:space="preserve">无法独立核算</w:t>
            </w:r>
          </w:p>
        </w:tc>
        <w:tc>
          <w:tcPr/>
          <w:p>
            <w:pPr>
              <w:pStyle w:val="Compact"/>
            </w:pPr>
            <w:r>
              <w:rPr>
                <w:b/>
                <w:bCs/>
              </w:rPr>
              <w:t xml:space="preserve">⚠️ </w:t>
            </w:r>
            <w:r>
              <w:rPr>
                <w:rFonts w:hint="eastAsia"/>
                <w:b/>
                <w:bCs/>
              </w:rPr>
              <w:t xml:space="preserve">参数缺失，无法验证</w:t>
            </w:r>
          </w:p>
        </w:tc>
      </w:tr>
    </w:tbl>
    <w:p>
      <w:pPr>
        <w:pStyle w:val="BodyText"/>
      </w:pPr>
      <w:r>
        <w:rPr>
          <w:rFonts w:hint="eastAsia"/>
          <w:b/>
          <w:bCs/>
        </w:rPr>
        <w:t xml:space="preserve">审查意见</w:t>
      </w:r>
      <w:r>
        <w:rPr>
          <w:rFonts w:hint="eastAsia"/>
        </w:rPr>
        <w:t xml:space="preserve">：需查阅1416回风顺槽作业规程。</w:t>
      </w:r>
    </w:p>
    <w:p>
      <w:r>
        <w:pict>
          <v:rect style="width:0;height:1.5pt" o:hralign="center" o:hrstd="t" o:hr="t"/>
        </w:pict>
      </w:r>
    </w:p>
    <w:bookmarkEnd w:id="26"/>
    <w:bookmarkStart w:id="27" w:name="Xab684add0734c46a9dfb7f5ef9ac1d4e919e9ba"/>
    <w:p>
      <w:pPr>
        <w:pStyle w:val="Heading4"/>
      </w:pPr>
      <w:r>
        <w:t xml:space="preserve">4.5 </w:t>
      </w:r>
      <w:r>
        <w:rPr>
          <w:rFonts w:hint="eastAsia"/>
        </w:rPr>
        <w:t xml:space="preserve">1513进风顺槽（掘进工作面）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q_gas × K_gas</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按二氧化碳涌出量</w:t>
            </w:r>
          </w:p>
        </w:tc>
        <w:tc>
          <w:tcPr/>
          <w:p>
            <w:pPr>
              <w:pStyle w:val="Compact"/>
            </w:pPr>
            <w:r>
              <w:t xml:space="preserve">Q = 67 × q_co2 × K_co2</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按炸药量</w:t>
            </w:r>
          </w:p>
        </w:tc>
        <w:tc>
          <w:tcPr/>
          <w:p>
            <w:pPr>
              <w:pStyle w:val="Compact"/>
            </w:pPr>
            <w:r>
              <w:t xml:space="preserve">Q = 25 × A</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按人数</w:t>
            </w:r>
          </w:p>
        </w:tc>
        <w:tc>
          <w:tcPr/>
          <w:p>
            <w:pPr>
              <w:pStyle w:val="Compact"/>
            </w:pPr>
            <w:r>
              <w:t xml:space="preserve">Q = 4 × N</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按胶轮车</w:t>
            </w:r>
          </w:p>
        </w:tc>
        <w:tc>
          <w:tcPr/>
          <w:p>
            <w:pPr>
              <w:pStyle w:val="Compact"/>
            </w:pPr>
            <w:r>
              <w:t xml:space="preserve">Q = 4 × ΣP × K</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按风速验算</w:t>
            </w:r>
          </w:p>
        </w:tc>
        <w:tc>
          <w:tcPr/>
          <w:p>
            <w:pPr>
              <w:pStyle w:val="Compact"/>
            </w:pPr>
            <w:r>
              <w:t xml:space="preserve">Q = 60 × S × v</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939 m³/min</w:t>
            </w:r>
          </w:p>
        </w:tc>
        <w:tc>
          <w:tcPr/>
          <w:p>
            <w:pPr>
              <w:pStyle w:val="Compact"/>
            </w:pPr>
            <w:r>
              <w:rPr>
                <w:rFonts w:hint="eastAsia"/>
                <w:b/>
                <w:bCs/>
              </w:rPr>
              <w:t xml:space="preserve">无法独立核算</w:t>
            </w:r>
          </w:p>
        </w:tc>
        <w:tc>
          <w:tcPr/>
          <w:p>
            <w:pPr>
              <w:pStyle w:val="Compact"/>
            </w:pPr>
            <w:r>
              <w:rPr>
                <w:b/>
                <w:bCs/>
              </w:rPr>
              <w:t xml:space="preserve">⚠️ </w:t>
            </w:r>
            <w:r>
              <w:rPr>
                <w:rFonts w:hint="eastAsia"/>
                <w:b/>
                <w:bCs/>
              </w:rPr>
              <w:t xml:space="preserve">参数缺失，无法验证</w:t>
            </w:r>
          </w:p>
        </w:tc>
      </w:tr>
    </w:tbl>
    <w:p>
      <w:pPr>
        <w:pStyle w:val="BodyText"/>
      </w:pPr>
      <w:r>
        <w:rPr>
          <w:rFonts w:hint="eastAsia"/>
          <w:b/>
          <w:bCs/>
        </w:rPr>
        <w:t xml:space="preserve">审查意见</w:t>
      </w:r>
      <w:r>
        <w:rPr>
          <w:rFonts w:hint="eastAsia"/>
        </w:rPr>
        <w:t xml:space="preserve">：需查阅1513进风顺槽作业规程。</w:t>
      </w:r>
    </w:p>
    <w:p>
      <w:r>
        <w:pict>
          <v:rect style="width:0;height:1.5pt" o:hralign="center" o:hrstd="t" o:hr="t"/>
        </w:pict>
      </w:r>
    </w:p>
    <w:bookmarkEnd w:id="27"/>
    <w:bookmarkStart w:id="28" w:name="X126507d8ad6abcac9ce976ba6e46e2bbbbeefdf"/>
    <w:p>
      <w:pPr>
        <w:pStyle w:val="Heading4"/>
      </w:pPr>
      <w:r>
        <w:t xml:space="preserve">4.6 </w:t>
      </w:r>
      <w:r>
        <w:rPr>
          <w:rFonts w:hint="eastAsia"/>
        </w:rPr>
        <w:t xml:space="preserve">1513回风顺槽（掘进工作面）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q_gas × K_gas</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按二氧化碳涌出量</w:t>
            </w:r>
          </w:p>
        </w:tc>
        <w:tc>
          <w:tcPr/>
          <w:p>
            <w:pPr>
              <w:pStyle w:val="Compact"/>
            </w:pPr>
            <w:r>
              <w:t xml:space="preserve">Q = 67 × q_co2 × K_co2</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按炸药量</w:t>
            </w:r>
          </w:p>
        </w:tc>
        <w:tc>
          <w:tcPr/>
          <w:p>
            <w:pPr>
              <w:pStyle w:val="Compact"/>
            </w:pPr>
            <w:r>
              <w:t xml:space="preserve">Q = 25 × A</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按人数</w:t>
            </w:r>
          </w:p>
        </w:tc>
        <w:tc>
          <w:tcPr/>
          <w:p>
            <w:pPr>
              <w:pStyle w:val="Compact"/>
            </w:pPr>
            <w:r>
              <w:t xml:space="preserve">Q = 4 × N</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按胶轮车</w:t>
            </w:r>
          </w:p>
        </w:tc>
        <w:tc>
          <w:tcPr/>
          <w:p>
            <w:pPr>
              <w:pStyle w:val="Compact"/>
            </w:pPr>
            <w:r>
              <w:t xml:space="preserve">Q = 4 × ΣP × K</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按风速验算</w:t>
            </w:r>
          </w:p>
        </w:tc>
        <w:tc>
          <w:tcPr/>
          <w:p>
            <w:pPr>
              <w:pStyle w:val="Compact"/>
            </w:pPr>
            <w:r>
              <w:t xml:space="preserve">Q = 60 × S × v</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767 m³/min</w:t>
            </w:r>
          </w:p>
        </w:tc>
        <w:tc>
          <w:tcPr/>
          <w:p>
            <w:pPr>
              <w:pStyle w:val="Compact"/>
            </w:pPr>
            <w:r>
              <w:rPr>
                <w:rFonts w:hint="eastAsia"/>
                <w:b/>
                <w:bCs/>
              </w:rPr>
              <w:t xml:space="preserve">无法独立核算</w:t>
            </w:r>
          </w:p>
        </w:tc>
        <w:tc>
          <w:tcPr/>
          <w:p>
            <w:pPr>
              <w:pStyle w:val="Compact"/>
            </w:pPr>
            <w:r>
              <w:rPr>
                <w:b/>
                <w:bCs/>
              </w:rPr>
              <w:t xml:space="preserve">⚠️ </w:t>
            </w:r>
            <w:r>
              <w:rPr>
                <w:rFonts w:hint="eastAsia"/>
                <w:b/>
                <w:bCs/>
              </w:rPr>
              <w:t xml:space="preserve">参数缺失，无法验证</w:t>
            </w:r>
          </w:p>
        </w:tc>
      </w:tr>
    </w:tbl>
    <w:p>
      <w:pPr>
        <w:pStyle w:val="BodyText"/>
      </w:pPr>
      <w:r>
        <w:rPr>
          <w:rFonts w:hint="eastAsia"/>
          <w:b/>
          <w:bCs/>
        </w:rPr>
        <w:t xml:space="preserve">审查意见</w:t>
      </w:r>
      <w:r>
        <w:rPr>
          <w:rFonts w:hint="eastAsia"/>
        </w:rPr>
        <w:t xml:space="preserve">：需查阅1513回风顺槽作业规程。</w:t>
      </w:r>
    </w:p>
    <w:p>
      <w:r>
        <w:pict>
          <v:rect style="width:0;height:1.5pt" o:hralign="center" o:hrstd="t" o:hr="t"/>
        </w:pict>
      </w:r>
    </w:p>
    <w:bookmarkEnd w:id="28"/>
    <w:bookmarkStart w:id="29" w:name="X2f96813f3a279359196fd4506411c5efa5c3c19"/>
    <w:p>
      <w:pPr>
        <w:pStyle w:val="Heading4"/>
      </w:pPr>
      <w:r>
        <w:t xml:space="preserve">4.7 </w:t>
      </w:r>
      <w:r>
        <w:rPr>
          <w:rFonts w:hint="eastAsia"/>
        </w:rPr>
        <w:t xml:space="preserve">1419进风通风联巷（掘进工作面）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q_gas × K_gas</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按二氧化碳涌出量</w:t>
            </w:r>
          </w:p>
        </w:tc>
        <w:tc>
          <w:tcPr/>
          <w:p>
            <w:pPr>
              <w:pStyle w:val="Compact"/>
            </w:pPr>
            <w:r>
              <w:t xml:space="preserve">Q = 67 × q_co2 × K_co2</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按炸药量</w:t>
            </w:r>
          </w:p>
        </w:tc>
        <w:tc>
          <w:tcPr/>
          <w:p>
            <w:pPr>
              <w:pStyle w:val="Compact"/>
            </w:pPr>
            <w:r>
              <w:t xml:space="preserve">Q = 25 × A</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按人数</w:t>
            </w:r>
          </w:p>
        </w:tc>
        <w:tc>
          <w:tcPr/>
          <w:p>
            <w:pPr>
              <w:pStyle w:val="Compact"/>
            </w:pPr>
            <w:r>
              <w:t xml:space="preserve">Q = 4 × N</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按胶轮车</w:t>
            </w:r>
          </w:p>
        </w:tc>
        <w:tc>
          <w:tcPr/>
          <w:p>
            <w:pPr>
              <w:pStyle w:val="Compact"/>
            </w:pPr>
            <w:r>
              <w:t xml:space="preserve">Q = 4 × ΣP × K</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rPr>
              <w:t xml:space="preserve">按风速验算</w:t>
            </w:r>
          </w:p>
        </w:tc>
        <w:tc>
          <w:tcPr/>
          <w:p>
            <w:pPr>
              <w:pStyle w:val="Compact"/>
            </w:pPr>
            <w:r>
              <w:t xml:space="preserve">Q = 60 × S × v</w:t>
            </w:r>
          </w:p>
        </w:tc>
        <w:tc>
          <w:tcPr/>
          <w:p>
            <w:pPr>
              <w:pStyle w:val="Compact"/>
            </w:pPr>
            <w:r>
              <w:t xml:space="preserve">——</w:t>
            </w:r>
          </w:p>
        </w:tc>
        <w:tc>
          <w:tcPr/>
          <w:p>
            <w:pPr>
              <w:pStyle w:val="Compact"/>
            </w:pPr>
            <w:r>
              <w:rPr>
                <w:rFonts w:hint="eastAsia"/>
              </w:rPr>
              <w:t xml:space="preserve">文档中无此数据，无法计算</w:t>
            </w:r>
          </w:p>
        </w:tc>
        <w:tc>
          <w:tcPr/>
          <w:p>
            <w:pPr>
              <w:pStyle w:val="Compact"/>
            </w:pPr>
            <w:r>
              <w:t xml:space="preserve">——</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420 m³/min</w:t>
            </w:r>
          </w:p>
        </w:tc>
        <w:tc>
          <w:tcPr/>
          <w:p>
            <w:pPr>
              <w:pStyle w:val="Compact"/>
            </w:pPr>
            <w:r>
              <w:rPr>
                <w:rFonts w:hint="eastAsia"/>
                <w:b/>
                <w:bCs/>
              </w:rPr>
              <w:t xml:space="preserve">无法独立核算</w:t>
            </w:r>
          </w:p>
        </w:tc>
        <w:tc>
          <w:tcPr/>
          <w:p>
            <w:pPr>
              <w:pStyle w:val="Compact"/>
            </w:pPr>
            <w:r>
              <w:rPr>
                <w:b/>
                <w:bCs/>
              </w:rPr>
              <w:t xml:space="preserve">⚠️ </w:t>
            </w:r>
            <w:r>
              <w:rPr>
                <w:rFonts w:hint="eastAsia"/>
                <w:b/>
                <w:bCs/>
              </w:rPr>
              <w:t xml:space="preserve">参数缺失，无法验证</w:t>
            </w:r>
          </w:p>
        </w:tc>
      </w:tr>
    </w:tbl>
    <w:p>
      <w:pPr>
        <w:pStyle w:val="BodyText"/>
      </w:pPr>
      <w:r>
        <w:rPr>
          <w:rFonts w:hint="eastAsia"/>
          <w:b/>
          <w:bCs/>
        </w:rPr>
        <w:t xml:space="preserve">审查意见</w:t>
      </w:r>
      <w:r>
        <w:rPr>
          <w:rFonts w:hint="eastAsia"/>
        </w:rPr>
        <w:t xml:space="preserve">：需查阅1419进风通风联巷作业规程。</w:t>
      </w:r>
    </w:p>
    <w:p>
      <w:r>
        <w:pict>
          <v:rect style="width:0;height:1.5pt" o:hralign="center" o:hrstd="t" o:hr="t"/>
        </w:pict>
      </w:r>
    </w:p>
    <w:bookmarkEnd w:id="29"/>
    <w:bookmarkStart w:id="30" w:name="Xc3b443f72ca0d70768936b2176ad6dc7f583a5c"/>
    <w:p>
      <w:pPr>
        <w:pStyle w:val="Heading4"/>
      </w:pPr>
      <w:r>
        <w:t xml:space="preserve">4.8 </w:t>
      </w:r>
      <w:r>
        <w:rPr>
          <w:rFonts w:hint="eastAsia"/>
        </w:rPr>
        <w:t xml:space="preserve">硐室配风核验（14个硐室）</w:t>
      </w:r>
    </w:p>
    <w:p>
      <w:pPr>
        <w:pStyle w:val="FirstParagraph"/>
      </w:pPr>
      <w:r>
        <w:rPr>
          <w:rFonts w:hint="eastAsia"/>
        </w:rPr>
        <w:t xml:space="preserve">14个硐室配风依据均为"机电设备发热量"（除爆炸材料库为"容积的4倍"），计算公式为</w:t>
      </w:r>
      <w:r>
        <w:t xml:space="preserve"> Q = 3600 × θ × ΣN / (ρ × C_p × </w:t>
      </w:r>
      <w:r>
        <w:rPr>
          <w:rFonts w:hint="eastAsia"/>
        </w:rPr>
        <w:t xml:space="preserve">Δt)。所有硐室的机电设备总功率（ΣN）在汇总表中均未提供。</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序号</w:t>
            </w:r>
          </w:p>
        </w:tc>
        <w:tc>
          <w:tcPr/>
          <w:p>
            <w:pPr>
              <w:pStyle w:val="Compact"/>
            </w:pPr>
            <w:r>
              <w:rPr>
                <w:rFonts w:hint="eastAsia"/>
              </w:rPr>
              <w:t xml:space="preserve">硐室名称</w:t>
            </w:r>
          </w:p>
        </w:tc>
        <w:tc>
          <w:tcPr/>
          <w:p>
            <w:pPr>
              <w:pStyle w:val="Compact"/>
            </w:pPr>
            <w:r>
              <w:rPr>
                <w:rFonts w:hint="eastAsia"/>
              </w:rPr>
              <w:t xml:space="preserve">配风依据</w:t>
            </w:r>
          </w:p>
        </w:tc>
        <w:tc>
          <w:tcPr/>
          <w:p>
            <w:pPr>
              <w:pStyle w:val="Compact"/>
              <w:jc w:val="center"/>
            </w:pPr>
            <w:r>
              <w:rPr>
                <w:rFonts w:hint="eastAsia"/>
              </w:rPr>
              <w:t xml:space="preserve">计划风量</w:t>
            </w:r>
            <w:r>
              <w:t xml:space="preserve"> (m³/min)</w:t>
            </w:r>
          </w:p>
        </w:tc>
        <w:tc>
          <w:tcPr/>
          <w:p>
            <w:pPr>
              <w:pStyle w:val="Compact"/>
              <w:jc w:val="center"/>
            </w:pPr>
            <w:r>
              <w:rPr>
                <w:rFonts w:hint="eastAsia"/>
              </w:rPr>
              <w:t xml:space="preserve">矿井需风量</w:t>
            </w:r>
            <w:r>
              <w:t xml:space="preserve"> (m³/min)</w:t>
            </w:r>
          </w:p>
        </w:tc>
        <w:tc>
          <w:tcPr/>
          <w:p>
            <w:pPr>
              <w:pStyle w:val="Compact"/>
            </w:pPr>
            <w:r>
              <w:rPr>
                <w:rFonts w:hint="eastAsia"/>
              </w:rPr>
              <w:t xml:space="preserve">核验结果</w:t>
            </w:r>
          </w:p>
        </w:tc>
      </w:tr>
      <w:tr>
        <w:tc>
          <w:tcPr/>
          <w:p>
            <w:pPr>
              <w:pStyle w:val="Compact"/>
            </w:pPr>
            <w:r>
              <w:t xml:space="preserve">1</w:t>
            </w:r>
          </w:p>
        </w:tc>
        <w:tc>
          <w:tcPr/>
          <w:p>
            <w:pPr>
              <w:pStyle w:val="Compact"/>
            </w:pPr>
            <w:r>
              <w:rPr>
                <w:rFonts w:hint="eastAsia"/>
              </w:rPr>
              <w:t xml:space="preserve">5煤变电所</w:t>
            </w:r>
          </w:p>
        </w:tc>
        <w:tc>
          <w:tcPr/>
          <w:p>
            <w:pPr>
              <w:pStyle w:val="Compact"/>
            </w:pPr>
            <w:r>
              <w:rPr>
                <w:rFonts w:hint="eastAsia"/>
              </w:rPr>
              <w:t xml:space="preserve">机电设备发热量</w:t>
            </w:r>
          </w:p>
        </w:tc>
        <w:tc>
          <w:tcPr/>
          <w:p>
            <w:pPr>
              <w:pStyle w:val="Compact"/>
              <w:jc w:val="center"/>
            </w:pPr>
            <w:r>
              <w:t xml:space="preserve">228</w:t>
            </w:r>
          </w:p>
        </w:tc>
        <w:tc>
          <w:tcPr/>
          <w:p>
            <w:pPr>
              <w:pStyle w:val="Compact"/>
              <w:jc w:val="center"/>
            </w:pPr>
            <w:r>
              <w:t xml:space="preserve">274</w:t>
            </w:r>
          </w:p>
        </w:tc>
        <w:tc>
          <w:tcPr/>
          <w:p>
            <w:pPr>
              <w:pStyle w:val="Compact"/>
            </w:pPr>
            <w:r>
              <w:t xml:space="preserve">⚠️ </w:t>
            </w:r>
            <w:r>
              <w:rPr>
                <w:rFonts w:hint="eastAsia"/>
              </w:rPr>
              <w:t xml:space="preserve">无设备功率数据</w:t>
            </w:r>
          </w:p>
        </w:tc>
      </w:tr>
      <w:tr>
        <w:tc>
          <w:tcPr/>
          <w:p>
            <w:pPr>
              <w:pStyle w:val="Compact"/>
            </w:pPr>
            <w:r>
              <w:t xml:space="preserve">2</w:t>
            </w:r>
          </w:p>
        </w:tc>
        <w:tc>
          <w:tcPr/>
          <w:p>
            <w:pPr>
              <w:pStyle w:val="Compact"/>
            </w:pPr>
            <w:r>
              <w:rPr>
                <w:rFonts w:hint="eastAsia"/>
              </w:rPr>
              <w:t xml:space="preserve">中央变电所</w:t>
            </w:r>
          </w:p>
        </w:tc>
        <w:tc>
          <w:tcPr/>
          <w:p>
            <w:pPr>
              <w:pStyle w:val="Compact"/>
            </w:pPr>
            <w:r>
              <w:rPr>
                <w:rFonts w:hint="eastAsia"/>
              </w:rPr>
              <w:t xml:space="preserve">机电设备发热量</w:t>
            </w:r>
          </w:p>
        </w:tc>
        <w:tc>
          <w:tcPr/>
          <w:p>
            <w:pPr>
              <w:pStyle w:val="Compact"/>
              <w:jc w:val="center"/>
            </w:pPr>
            <w:r>
              <w:t xml:space="preserve">260</w:t>
            </w:r>
          </w:p>
        </w:tc>
        <w:tc>
          <w:tcPr/>
          <w:p>
            <w:pPr>
              <w:pStyle w:val="Compact"/>
              <w:jc w:val="center"/>
            </w:pPr>
            <w:r>
              <w:t xml:space="preserve">312</w:t>
            </w:r>
          </w:p>
        </w:tc>
        <w:tc>
          <w:tcPr/>
          <w:p>
            <w:pPr>
              <w:pStyle w:val="Compact"/>
            </w:pPr>
            <w:r>
              <w:t xml:space="preserve">⚠️ </w:t>
            </w:r>
            <w:r>
              <w:rPr>
                <w:rFonts w:hint="eastAsia"/>
              </w:rPr>
              <w:t xml:space="preserve">无设备功率数据</w:t>
            </w:r>
          </w:p>
        </w:tc>
      </w:tr>
      <w:tr>
        <w:tc>
          <w:tcPr/>
          <w:p>
            <w:pPr>
              <w:pStyle w:val="Compact"/>
            </w:pPr>
            <w:r>
              <w:t xml:space="preserve">3</w:t>
            </w:r>
          </w:p>
        </w:tc>
        <w:tc>
          <w:tcPr/>
          <w:p>
            <w:pPr>
              <w:pStyle w:val="Compact"/>
            </w:pPr>
            <w:r>
              <w:rPr>
                <w:rFonts w:hint="eastAsia"/>
              </w:rPr>
              <w:t xml:space="preserve">中央水泵房</w:t>
            </w:r>
          </w:p>
        </w:tc>
        <w:tc>
          <w:tcPr/>
          <w:p>
            <w:pPr>
              <w:pStyle w:val="Compact"/>
            </w:pPr>
            <w:r>
              <w:rPr>
                <w:rFonts w:hint="eastAsia"/>
              </w:rPr>
              <w:t xml:space="preserve">机电设备发热量</w:t>
            </w:r>
          </w:p>
        </w:tc>
        <w:tc>
          <w:tcPr/>
          <w:p>
            <w:pPr>
              <w:pStyle w:val="Compact"/>
              <w:jc w:val="center"/>
            </w:pPr>
            <w:r>
              <w:t xml:space="preserve">360</w:t>
            </w:r>
          </w:p>
        </w:tc>
        <w:tc>
          <w:tcPr/>
          <w:p>
            <w:pPr>
              <w:pStyle w:val="Compact"/>
              <w:jc w:val="center"/>
            </w:pPr>
            <w:r>
              <w:t xml:space="preserve">432</w:t>
            </w:r>
          </w:p>
        </w:tc>
        <w:tc>
          <w:tcPr/>
          <w:p>
            <w:pPr>
              <w:pStyle w:val="Compact"/>
            </w:pPr>
            <w:r>
              <w:t xml:space="preserve">⚠️ </w:t>
            </w:r>
            <w:r>
              <w:rPr>
                <w:rFonts w:hint="eastAsia"/>
              </w:rPr>
              <w:t xml:space="preserve">无设备功率数据</w:t>
            </w:r>
          </w:p>
        </w:tc>
      </w:tr>
      <w:tr>
        <w:tc>
          <w:tcPr/>
          <w:p>
            <w:pPr>
              <w:pStyle w:val="Compact"/>
            </w:pPr>
            <w:r>
              <w:t xml:space="preserve">4</w:t>
            </w:r>
          </w:p>
        </w:tc>
        <w:tc>
          <w:tcPr/>
          <w:p>
            <w:pPr>
              <w:pStyle w:val="Compact"/>
            </w:pPr>
            <w:r>
              <w:rPr>
                <w:rFonts w:hint="eastAsia"/>
              </w:rPr>
              <w:t xml:space="preserve">主煤仓变电所</w:t>
            </w:r>
          </w:p>
        </w:tc>
        <w:tc>
          <w:tcPr/>
          <w:p>
            <w:pPr>
              <w:pStyle w:val="Compact"/>
            </w:pPr>
            <w:r>
              <w:rPr>
                <w:rFonts w:hint="eastAsia"/>
              </w:rPr>
              <w:t xml:space="preserve">机电设备发热量</w:t>
            </w:r>
          </w:p>
        </w:tc>
        <w:tc>
          <w:tcPr/>
          <w:p>
            <w:pPr>
              <w:pStyle w:val="Compact"/>
              <w:jc w:val="center"/>
            </w:pPr>
            <w:r>
              <w:t xml:space="preserve">167</w:t>
            </w:r>
          </w:p>
        </w:tc>
        <w:tc>
          <w:tcPr/>
          <w:p>
            <w:pPr>
              <w:pStyle w:val="Compact"/>
              <w:jc w:val="center"/>
            </w:pPr>
            <w:r>
              <w:t xml:space="preserve">200</w:t>
            </w:r>
          </w:p>
        </w:tc>
        <w:tc>
          <w:tcPr/>
          <w:p>
            <w:pPr>
              <w:pStyle w:val="Compact"/>
            </w:pPr>
            <w:r>
              <w:t xml:space="preserve">⚠️ </w:t>
            </w:r>
            <w:r>
              <w:rPr>
                <w:rFonts w:hint="eastAsia"/>
              </w:rPr>
              <w:t xml:space="preserve">无设备功率数据</w:t>
            </w:r>
          </w:p>
        </w:tc>
      </w:tr>
      <w:tr>
        <w:tc>
          <w:tcPr/>
          <w:p>
            <w:pPr>
              <w:pStyle w:val="Compact"/>
            </w:pPr>
            <w:r>
              <w:t xml:space="preserve">5</w:t>
            </w:r>
          </w:p>
        </w:tc>
        <w:tc>
          <w:tcPr/>
          <w:p>
            <w:pPr>
              <w:pStyle w:val="Compact"/>
            </w:pPr>
            <w:r>
              <w:rPr>
                <w:rFonts w:hint="eastAsia"/>
              </w:rPr>
              <w:t xml:space="preserve">转载煤仓变电所</w:t>
            </w:r>
          </w:p>
        </w:tc>
        <w:tc>
          <w:tcPr/>
          <w:p>
            <w:pPr>
              <w:pStyle w:val="Compact"/>
            </w:pPr>
            <w:r>
              <w:rPr>
                <w:rFonts w:hint="eastAsia"/>
              </w:rPr>
              <w:t xml:space="preserve">机电设备发热量</w:t>
            </w:r>
          </w:p>
        </w:tc>
        <w:tc>
          <w:tcPr/>
          <w:p>
            <w:pPr>
              <w:pStyle w:val="Compact"/>
              <w:jc w:val="center"/>
            </w:pPr>
            <w:r>
              <w:t xml:space="preserve">188</w:t>
            </w:r>
          </w:p>
        </w:tc>
        <w:tc>
          <w:tcPr/>
          <w:p>
            <w:pPr>
              <w:pStyle w:val="Compact"/>
              <w:jc w:val="center"/>
            </w:pPr>
            <w:r>
              <w:t xml:space="preserve">226</w:t>
            </w:r>
          </w:p>
        </w:tc>
        <w:tc>
          <w:tcPr/>
          <w:p>
            <w:pPr>
              <w:pStyle w:val="Compact"/>
            </w:pPr>
            <w:r>
              <w:t xml:space="preserve">⚠️ </w:t>
            </w:r>
            <w:r>
              <w:rPr>
                <w:rFonts w:hint="eastAsia"/>
              </w:rPr>
              <w:t xml:space="preserve">无设备功率数据</w:t>
            </w:r>
          </w:p>
        </w:tc>
      </w:tr>
      <w:tr>
        <w:tc>
          <w:tcPr/>
          <w:p>
            <w:pPr>
              <w:pStyle w:val="Compact"/>
            </w:pPr>
            <w:r>
              <w:t xml:space="preserve">6</w:t>
            </w:r>
          </w:p>
        </w:tc>
        <w:tc>
          <w:tcPr/>
          <w:p>
            <w:pPr>
              <w:pStyle w:val="Compact"/>
            </w:pPr>
            <w:r>
              <w:rPr>
                <w:rFonts w:hint="eastAsia"/>
              </w:rPr>
              <w:t xml:space="preserve">爆炸材料库</w:t>
            </w:r>
          </w:p>
        </w:tc>
        <w:tc>
          <w:tcPr/>
          <w:p>
            <w:pPr>
              <w:pStyle w:val="Compact"/>
            </w:pPr>
            <w:r>
              <w:rPr>
                <w:rFonts w:hint="eastAsia"/>
              </w:rPr>
              <w:t xml:space="preserve">容积的4倍</w:t>
            </w:r>
          </w:p>
        </w:tc>
        <w:tc>
          <w:tcPr/>
          <w:p>
            <w:pPr>
              <w:pStyle w:val="Compact"/>
              <w:jc w:val="center"/>
            </w:pPr>
            <w:r>
              <w:t xml:space="preserve">220</w:t>
            </w:r>
          </w:p>
        </w:tc>
        <w:tc>
          <w:tcPr/>
          <w:p>
            <w:pPr>
              <w:pStyle w:val="Compact"/>
              <w:jc w:val="center"/>
            </w:pPr>
            <w:r>
              <w:t xml:space="preserve">264</w:t>
            </w:r>
          </w:p>
        </w:tc>
        <w:tc>
          <w:tcPr/>
          <w:p>
            <w:pPr>
              <w:pStyle w:val="Compact"/>
            </w:pPr>
            <w:r>
              <w:t xml:space="preserve">⚠️ </w:t>
            </w:r>
            <w:r>
              <w:rPr>
                <w:rFonts w:hint="eastAsia"/>
              </w:rPr>
              <w:t xml:space="preserve">无容积数据</w:t>
            </w:r>
          </w:p>
        </w:tc>
      </w:tr>
      <w:tr>
        <w:tc>
          <w:tcPr/>
          <w:p>
            <w:pPr>
              <w:pStyle w:val="Compact"/>
            </w:pPr>
            <w:r>
              <w:t xml:space="preserve">7</w:t>
            </w:r>
          </w:p>
        </w:tc>
        <w:tc>
          <w:tcPr/>
          <w:p>
            <w:pPr>
              <w:pStyle w:val="Compact"/>
            </w:pPr>
            <w:r>
              <w:rPr>
                <w:rFonts w:hint="eastAsia"/>
              </w:rPr>
              <w:t xml:space="preserve">强排泵房</w:t>
            </w:r>
          </w:p>
        </w:tc>
        <w:tc>
          <w:tcPr/>
          <w:p>
            <w:pPr>
              <w:pStyle w:val="Compact"/>
            </w:pPr>
            <w:r>
              <w:rPr>
                <w:rFonts w:hint="eastAsia"/>
              </w:rPr>
              <w:t xml:space="preserve">机电设备发热量</w:t>
            </w:r>
          </w:p>
        </w:tc>
        <w:tc>
          <w:tcPr/>
          <w:p>
            <w:pPr>
              <w:pStyle w:val="Compact"/>
              <w:jc w:val="center"/>
            </w:pPr>
            <w:r>
              <w:t xml:space="preserve">172</w:t>
            </w:r>
          </w:p>
        </w:tc>
        <w:tc>
          <w:tcPr/>
          <w:p>
            <w:pPr>
              <w:pStyle w:val="Compact"/>
              <w:jc w:val="center"/>
            </w:pPr>
            <w:r>
              <w:t xml:space="preserve">206</w:t>
            </w:r>
          </w:p>
        </w:tc>
        <w:tc>
          <w:tcPr/>
          <w:p>
            <w:pPr>
              <w:pStyle w:val="Compact"/>
            </w:pPr>
            <w:r>
              <w:t xml:space="preserve">⚠️ </w:t>
            </w:r>
            <w:r>
              <w:rPr>
                <w:rFonts w:hint="eastAsia"/>
              </w:rPr>
              <w:t xml:space="preserve">无设备功率数据</w:t>
            </w:r>
          </w:p>
        </w:tc>
      </w:tr>
      <w:tr>
        <w:tc>
          <w:tcPr/>
          <w:p>
            <w:pPr>
              <w:pStyle w:val="Compact"/>
            </w:pPr>
            <w:r>
              <w:t xml:space="preserve">8</w:t>
            </w:r>
          </w:p>
        </w:tc>
        <w:tc>
          <w:tcPr/>
          <w:p>
            <w:pPr>
              <w:pStyle w:val="Compact"/>
            </w:pPr>
            <w:r>
              <w:rPr>
                <w:rFonts w:hint="eastAsia"/>
              </w:rPr>
              <w:t xml:space="preserve">单轨吊检修硐室</w:t>
            </w:r>
          </w:p>
        </w:tc>
        <w:tc>
          <w:tcPr/>
          <w:p>
            <w:pPr>
              <w:pStyle w:val="Compact"/>
            </w:pPr>
            <w:r>
              <w:rPr>
                <w:rFonts w:hint="eastAsia"/>
              </w:rPr>
              <w:t xml:space="preserve">机电设备发热量</w:t>
            </w:r>
          </w:p>
        </w:tc>
        <w:tc>
          <w:tcPr/>
          <w:p>
            <w:pPr>
              <w:pStyle w:val="Compact"/>
              <w:jc w:val="center"/>
            </w:pPr>
            <w:r>
              <w:t xml:space="preserve">225</w:t>
            </w:r>
          </w:p>
        </w:tc>
        <w:tc>
          <w:tcPr/>
          <w:p>
            <w:pPr>
              <w:pStyle w:val="Compact"/>
              <w:jc w:val="center"/>
            </w:pPr>
            <w:r>
              <w:t xml:space="preserve">270</w:t>
            </w:r>
          </w:p>
        </w:tc>
        <w:tc>
          <w:tcPr/>
          <w:p>
            <w:pPr>
              <w:pStyle w:val="Compact"/>
            </w:pPr>
            <w:r>
              <w:t xml:space="preserve">⚠️ </w:t>
            </w:r>
            <w:r>
              <w:rPr>
                <w:rFonts w:hint="eastAsia"/>
              </w:rPr>
              <w:t xml:space="preserve">无设备功率数据</w:t>
            </w:r>
          </w:p>
        </w:tc>
      </w:tr>
      <w:tr>
        <w:tc>
          <w:tcPr/>
          <w:p>
            <w:pPr>
              <w:pStyle w:val="Compact"/>
            </w:pPr>
            <w:r>
              <w:t xml:space="preserve">9</w:t>
            </w:r>
          </w:p>
        </w:tc>
        <w:tc>
          <w:tcPr/>
          <w:p>
            <w:pPr>
              <w:pStyle w:val="Compact"/>
            </w:pPr>
            <w:r>
              <w:rPr>
                <w:rFonts w:hint="eastAsia"/>
              </w:rPr>
              <w:t xml:space="preserve">降温硐室</w:t>
            </w:r>
          </w:p>
        </w:tc>
        <w:tc>
          <w:tcPr/>
          <w:p>
            <w:pPr>
              <w:pStyle w:val="Compact"/>
            </w:pPr>
            <w:r>
              <w:rPr>
                <w:rFonts w:hint="eastAsia"/>
              </w:rPr>
              <w:t xml:space="preserve">机电设备发热量</w:t>
            </w:r>
          </w:p>
        </w:tc>
        <w:tc>
          <w:tcPr/>
          <w:p>
            <w:pPr>
              <w:pStyle w:val="Compact"/>
              <w:jc w:val="center"/>
            </w:pPr>
            <w:r>
              <w:t xml:space="preserve">175</w:t>
            </w:r>
          </w:p>
        </w:tc>
        <w:tc>
          <w:tcPr/>
          <w:p>
            <w:pPr>
              <w:pStyle w:val="Compact"/>
              <w:jc w:val="center"/>
            </w:pPr>
            <w:r>
              <w:t xml:space="preserve">210</w:t>
            </w:r>
          </w:p>
        </w:tc>
        <w:tc>
          <w:tcPr/>
          <w:p>
            <w:pPr>
              <w:pStyle w:val="Compact"/>
            </w:pPr>
            <w:r>
              <w:t xml:space="preserve">⚠️ </w:t>
            </w:r>
            <w:r>
              <w:rPr>
                <w:rFonts w:hint="eastAsia"/>
              </w:rPr>
              <w:t xml:space="preserve">无设备功率数据</w:t>
            </w:r>
          </w:p>
        </w:tc>
      </w:tr>
      <w:tr>
        <w:tc>
          <w:tcPr/>
          <w:p>
            <w:pPr>
              <w:pStyle w:val="Compact"/>
            </w:pPr>
            <w:r>
              <w:t xml:space="preserve">10</w:t>
            </w:r>
          </w:p>
        </w:tc>
        <w:tc>
          <w:tcPr/>
          <w:p>
            <w:pPr>
              <w:pStyle w:val="Compact"/>
            </w:pPr>
            <w:r>
              <w:rPr>
                <w:rFonts w:hint="eastAsia"/>
              </w:rPr>
              <w:t xml:space="preserve">4煤变电所</w:t>
            </w:r>
          </w:p>
        </w:tc>
        <w:tc>
          <w:tcPr/>
          <w:p>
            <w:pPr>
              <w:pStyle w:val="Compact"/>
            </w:pPr>
            <w:r>
              <w:rPr>
                <w:rFonts w:hint="eastAsia"/>
              </w:rPr>
              <w:t xml:space="preserve">机电设备发热量</w:t>
            </w:r>
          </w:p>
        </w:tc>
        <w:tc>
          <w:tcPr/>
          <w:p>
            <w:pPr>
              <w:pStyle w:val="Compact"/>
              <w:jc w:val="center"/>
            </w:pPr>
            <w:r>
              <w:t xml:space="preserve">226</w:t>
            </w:r>
          </w:p>
        </w:tc>
        <w:tc>
          <w:tcPr/>
          <w:p>
            <w:pPr>
              <w:pStyle w:val="Compact"/>
              <w:jc w:val="center"/>
            </w:pPr>
            <w:r>
              <w:t xml:space="preserve">271</w:t>
            </w:r>
          </w:p>
        </w:tc>
        <w:tc>
          <w:tcPr/>
          <w:p>
            <w:pPr>
              <w:pStyle w:val="Compact"/>
            </w:pPr>
            <w:r>
              <w:t xml:space="preserve">⚠️ </w:t>
            </w:r>
            <w:r>
              <w:rPr>
                <w:rFonts w:hint="eastAsia"/>
              </w:rPr>
              <w:t xml:space="preserve">无设备功率数据</w:t>
            </w:r>
          </w:p>
        </w:tc>
      </w:tr>
      <w:tr>
        <w:tc>
          <w:tcPr/>
          <w:p>
            <w:pPr>
              <w:pStyle w:val="Compact"/>
            </w:pPr>
            <w:r>
              <w:t xml:space="preserve">11</w:t>
            </w:r>
          </w:p>
        </w:tc>
        <w:tc>
          <w:tcPr/>
          <w:p>
            <w:pPr>
              <w:pStyle w:val="Compact"/>
            </w:pPr>
            <w:r>
              <w:rPr>
                <w:rFonts w:hint="eastAsia"/>
              </w:rPr>
              <w:t xml:space="preserve">5煤瓦斯抽放硐室</w:t>
            </w:r>
          </w:p>
        </w:tc>
        <w:tc>
          <w:tcPr/>
          <w:p>
            <w:pPr>
              <w:pStyle w:val="Compact"/>
            </w:pPr>
            <w:r>
              <w:rPr>
                <w:rFonts w:hint="eastAsia"/>
              </w:rPr>
              <w:t xml:space="preserve">机电设备发热量</w:t>
            </w:r>
          </w:p>
        </w:tc>
        <w:tc>
          <w:tcPr/>
          <w:p>
            <w:pPr>
              <w:pStyle w:val="Compact"/>
              <w:jc w:val="center"/>
            </w:pPr>
            <w:r>
              <w:t xml:space="preserve">187</w:t>
            </w:r>
          </w:p>
        </w:tc>
        <w:tc>
          <w:tcPr/>
          <w:p>
            <w:pPr>
              <w:pStyle w:val="Compact"/>
              <w:jc w:val="center"/>
            </w:pPr>
            <w:r>
              <w:t xml:space="preserve">224</w:t>
            </w:r>
          </w:p>
        </w:tc>
        <w:tc>
          <w:tcPr/>
          <w:p>
            <w:pPr>
              <w:pStyle w:val="Compact"/>
            </w:pPr>
            <w:r>
              <w:t xml:space="preserve">⚠️ </w:t>
            </w:r>
            <w:r>
              <w:rPr>
                <w:rFonts w:hint="eastAsia"/>
              </w:rPr>
              <w:t xml:space="preserve">无设备功率数据</w:t>
            </w:r>
          </w:p>
        </w:tc>
      </w:tr>
      <w:tr>
        <w:tc>
          <w:tcPr/>
          <w:p>
            <w:pPr>
              <w:pStyle w:val="Compact"/>
            </w:pPr>
            <w:r>
              <w:t xml:space="preserve">12</w:t>
            </w:r>
          </w:p>
        </w:tc>
        <w:tc>
          <w:tcPr/>
          <w:p>
            <w:pPr>
              <w:pStyle w:val="Compact"/>
            </w:pPr>
            <w:r>
              <w:rPr>
                <w:rFonts w:hint="eastAsia"/>
              </w:rPr>
              <w:t xml:space="preserve">矸选硐室</w:t>
            </w:r>
          </w:p>
        </w:tc>
        <w:tc>
          <w:tcPr/>
          <w:p>
            <w:pPr>
              <w:pStyle w:val="Compact"/>
            </w:pPr>
            <w:r>
              <w:rPr>
                <w:rFonts w:hint="eastAsia"/>
              </w:rPr>
              <w:t xml:space="preserve">机电设备发热量</w:t>
            </w:r>
          </w:p>
        </w:tc>
        <w:tc>
          <w:tcPr/>
          <w:p>
            <w:pPr>
              <w:pStyle w:val="Compact"/>
              <w:jc w:val="center"/>
            </w:pPr>
            <w:r>
              <w:t xml:space="preserve">282</w:t>
            </w:r>
          </w:p>
        </w:tc>
        <w:tc>
          <w:tcPr/>
          <w:p>
            <w:pPr>
              <w:pStyle w:val="Compact"/>
              <w:jc w:val="center"/>
            </w:pPr>
            <w:r>
              <w:t xml:space="preserve">338</w:t>
            </w:r>
          </w:p>
        </w:tc>
        <w:tc>
          <w:tcPr/>
          <w:p>
            <w:pPr>
              <w:pStyle w:val="Compact"/>
            </w:pPr>
            <w:r>
              <w:t xml:space="preserve">⚠️ </w:t>
            </w:r>
            <w:r>
              <w:rPr>
                <w:rFonts w:hint="eastAsia"/>
              </w:rPr>
              <w:t xml:space="preserve">无设备功率数据</w:t>
            </w:r>
          </w:p>
        </w:tc>
      </w:tr>
      <w:tr>
        <w:tc>
          <w:tcPr/>
          <w:p>
            <w:pPr>
              <w:pStyle w:val="Compact"/>
            </w:pPr>
            <w:r>
              <w:t xml:space="preserve">13</w:t>
            </w:r>
          </w:p>
        </w:tc>
        <w:tc>
          <w:tcPr/>
          <w:p>
            <w:pPr>
              <w:pStyle w:val="Compact"/>
            </w:pPr>
            <w:r>
              <w:rPr>
                <w:rFonts w:hint="eastAsia"/>
              </w:rPr>
              <w:t xml:space="preserve">电池换装硐室</w:t>
            </w:r>
          </w:p>
        </w:tc>
        <w:tc>
          <w:tcPr/>
          <w:p>
            <w:pPr>
              <w:pStyle w:val="Compact"/>
            </w:pPr>
            <w:r>
              <w:rPr>
                <w:rFonts w:hint="eastAsia"/>
              </w:rPr>
              <w:t xml:space="preserve">机电设备发热量</w:t>
            </w:r>
          </w:p>
        </w:tc>
        <w:tc>
          <w:tcPr/>
          <w:p>
            <w:pPr>
              <w:pStyle w:val="Compact"/>
              <w:jc w:val="center"/>
            </w:pPr>
            <w:r>
              <w:t xml:space="preserve">398</w:t>
            </w:r>
          </w:p>
        </w:tc>
        <w:tc>
          <w:tcPr/>
          <w:p>
            <w:pPr>
              <w:pStyle w:val="Compact"/>
              <w:jc w:val="center"/>
            </w:pPr>
            <w:r>
              <w:t xml:space="preserve">478</w:t>
            </w:r>
          </w:p>
        </w:tc>
        <w:tc>
          <w:tcPr/>
          <w:p>
            <w:pPr>
              <w:pStyle w:val="Compact"/>
            </w:pPr>
            <w:r>
              <w:t xml:space="preserve">⚠️ </w:t>
            </w:r>
            <w:r>
              <w:rPr>
                <w:rFonts w:hint="eastAsia"/>
              </w:rPr>
              <w:t xml:space="preserve">无设备功率数据</w:t>
            </w:r>
          </w:p>
        </w:tc>
      </w:tr>
      <w:tr>
        <w:tc>
          <w:tcPr/>
          <w:p>
            <w:pPr>
              <w:pStyle w:val="Compact"/>
            </w:pPr>
            <w:r>
              <w:t xml:space="preserve">14</w:t>
            </w:r>
          </w:p>
        </w:tc>
        <w:tc>
          <w:tcPr/>
          <w:p>
            <w:pPr>
              <w:pStyle w:val="Compact"/>
            </w:pPr>
            <w:r>
              <w:rPr>
                <w:rFonts w:hint="eastAsia"/>
              </w:rPr>
              <w:t xml:space="preserve">4煤瓦斯抽放硐室</w:t>
            </w:r>
          </w:p>
        </w:tc>
        <w:tc>
          <w:tcPr/>
          <w:p>
            <w:pPr>
              <w:pStyle w:val="Compact"/>
            </w:pPr>
            <w:r>
              <w:rPr>
                <w:rFonts w:hint="eastAsia"/>
              </w:rPr>
              <w:t xml:space="preserve">机电设备发热量</w:t>
            </w:r>
          </w:p>
        </w:tc>
        <w:tc>
          <w:tcPr/>
          <w:p>
            <w:pPr>
              <w:pStyle w:val="Compact"/>
              <w:jc w:val="center"/>
            </w:pPr>
            <w:r>
              <w:t xml:space="preserve">249</w:t>
            </w:r>
          </w:p>
        </w:tc>
        <w:tc>
          <w:tcPr/>
          <w:p>
            <w:pPr>
              <w:pStyle w:val="Compact"/>
              <w:jc w:val="center"/>
            </w:pPr>
            <w:r>
              <w:t xml:space="preserve">299</w:t>
            </w:r>
          </w:p>
        </w:tc>
        <w:tc>
          <w:tcPr/>
          <w:p>
            <w:pPr>
              <w:pStyle w:val="Compact"/>
            </w:pPr>
            <w:r>
              <w:t xml:space="preserve">⚠️ </w:t>
            </w:r>
            <w:r>
              <w:rPr>
                <w:rFonts w:hint="eastAsia"/>
              </w:rPr>
              <w:t xml:space="preserve">无设备功率数据</w:t>
            </w:r>
          </w:p>
        </w:tc>
      </w:tr>
    </w:tbl>
    <w:p>
      <w:r>
        <w:pict>
          <v:rect style="width:0;height:1.5pt" o:hralign="center" o:hrstd="t" o:hr="t"/>
        </w:pict>
      </w:r>
    </w:p>
    <w:bookmarkEnd w:id="30"/>
    <w:bookmarkStart w:id="31" w:name="X8bd968e5b3c829aba790e5ab113ba18103c865c"/>
    <w:p>
      <w:pPr>
        <w:pStyle w:val="Heading4"/>
      </w:pPr>
      <w:r>
        <w:t xml:space="preserve">4.9 </w:t>
      </w:r>
      <w:r>
        <w:rPr>
          <w:rFonts w:hint="eastAsia"/>
        </w:rPr>
        <w:t xml:space="preserve">其他巷道核验（16条巷道）</w:t>
      </w:r>
    </w:p>
    <w:p>
      <w:pPr>
        <w:pStyle w:val="FirstParagraph"/>
      </w:pPr>
      <w:r>
        <w:rPr>
          <w:rFonts w:hint="eastAsia"/>
        </w:rPr>
        <w:t xml:space="preserve">其他巷道（含措施巷、南回联络巷及14条其它巷道，共16条）配风依据均为"最小风速"，公式为</w:t>
      </w:r>
      <w:r>
        <w:t xml:space="preserve"> Q = 60 × S × </w:t>
      </w:r>
      <w:r>
        <w:rPr>
          <w:rFonts w:hint="eastAsia"/>
        </w:rPr>
        <w:t xml:space="preserve">v（v取最低风速0.15</w:t>
      </w:r>
      <w:r>
        <w:t xml:space="preserve"> </w:t>
      </w:r>
      <w:r>
        <w:rPr>
          <w:rFonts w:hint="eastAsia"/>
        </w:rPr>
        <w:t xml:space="preserve">m/s或0.25</w:t>
      </w:r>
      <w:r>
        <w:t xml:space="preserve"> </w:t>
      </w:r>
      <w:r>
        <w:rPr>
          <w:rFonts w:hint="eastAsia"/>
        </w:rPr>
        <w:t xml:space="preserve">m/s）。所有巷道的断面积（S）和设计风速（v）在汇总表中均未提供。</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序号</w:t>
            </w:r>
          </w:p>
        </w:tc>
        <w:tc>
          <w:tcPr/>
          <w:p>
            <w:pPr>
              <w:pStyle w:val="Compact"/>
            </w:pPr>
            <w:r>
              <w:rPr>
                <w:rFonts w:hint="eastAsia"/>
              </w:rPr>
              <w:t xml:space="preserve">巷道名称</w:t>
            </w:r>
          </w:p>
        </w:tc>
        <w:tc>
          <w:tcPr/>
          <w:p>
            <w:pPr>
              <w:pStyle w:val="Compact"/>
            </w:pPr>
            <w:r>
              <w:rPr>
                <w:rFonts w:hint="eastAsia"/>
              </w:rPr>
              <w:t xml:space="preserve">配风依据</w:t>
            </w:r>
          </w:p>
        </w:tc>
        <w:tc>
          <w:tcPr/>
          <w:p>
            <w:pPr>
              <w:pStyle w:val="Compact"/>
              <w:jc w:val="center"/>
            </w:pPr>
            <w:r>
              <w:rPr>
                <w:rFonts w:hint="eastAsia"/>
              </w:rPr>
              <w:t xml:space="preserve">计划风量</w:t>
            </w:r>
            <w:r>
              <w:t xml:space="preserve"> (m³/min)</w:t>
            </w:r>
          </w:p>
        </w:tc>
        <w:tc>
          <w:tcPr/>
          <w:p>
            <w:pPr>
              <w:pStyle w:val="Compact"/>
            </w:pPr>
            <w:r>
              <w:rPr>
                <w:rFonts w:hint="eastAsia"/>
              </w:rPr>
              <w:t xml:space="preserve">核验结果</w:t>
            </w:r>
          </w:p>
        </w:tc>
      </w:tr>
      <w:tr>
        <w:tc>
          <w:tcPr/>
          <w:p>
            <w:pPr>
              <w:pStyle w:val="Compact"/>
            </w:pPr>
            <w:r>
              <w:t xml:space="preserve">1</w:t>
            </w:r>
          </w:p>
        </w:tc>
        <w:tc>
          <w:tcPr/>
          <w:p>
            <w:pPr>
              <w:pStyle w:val="Compact"/>
            </w:pPr>
            <w:r>
              <w:rPr>
                <w:rFonts w:hint="eastAsia"/>
              </w:rPr>
              <w:t xml:space="preserve">措施巷</w:t>
            </w:r>
          </w:p>
        </w:tc>
        <w:tc>
          <w:tcPr/>
          <w:p>
            <w:pPr>
              <w:pStyle w:val="Compact"/>
            </w:pPr>
            <w:r>
              <w:rPr>
                <w:rFonts w:hint="eastAsia"/>
              </w:rPr>
              <w:t xml:space="preserve">最小风速</w:t>
            </w:r>
          </w:p>
        </w:tc>
        <w:tc>
          <w:tcPr/>
          <w:p>
            <w:pPr>
              <w:pStyle w:val="Compact"/>
              <w:jc w:val="center"/>
            </w:pPr>
            <w:r>
              <w:t xml:space="preserve">143</w:t>
            </w:r>
          </w:p>
        </w:tc>
        <w:tc>
          <w:tcPr/>
          <w:p>
            <w:pPr>
              <w:pStyle w:val="Compact"/>
            </w:pPr>
            <w:r>
              <w:t xml:space="preserve">⚠️ </w:t>
            </w:r>
            <w:r>
              <w:rPr>
                <w:rFonts w:hint="eastAsia"/>
              </w:rPr>
              <w:t xml:space="preserve">无断面积数据</w:t>
            </w:r>
          </w:p>
        </w:tc>
      </w:tr>
      <w:tr>
        <w:tc>
          <w:tcPr/>
          <w:p>
            <w:pPr>
              <w:pStyle w:val="Compact"/>
            </w:pPr>
            <w:r>
              <w:t xml:space="preserve">2</w:t>
            </w:r>
          </w:p>
        </w:tc>
        <w:tc>
          <w:tcPr/>
          <w:p>
            <w:pPr>
              <w:pStyle w:val="Compact"/>
            </w:pPr>
            <w:r>
              <w:rPr>
                <w:rFonts w:hint="eastAsia"/>
              </w:rPr>
              <w:t xml:space="preserve">南回联络巷</w:t>
            </w:r>
          </w:p>
        </w:tc>
        <w:tc>
          <w:tcPr/>
          <w:p>
            <w:pPr>
              <w:pStyle w:val="Compact"/>
            </w:pPr>
            <w:r>
              <w:rPr>
                <w:rFonts w:hint="eastAsia"/>
              </w:rPr>
              <w:t xml:space="preserve">最小风速</w:t>
            </w:r>
          </w:p>
        </w:tc>
        <w:tc>
          <w:tcPr/>
          <w:p>
            <w:pPr>
              <w:pStyle w:val="Compact"/>
              <w:jc w:val="center"/>
            </w:pPr>
            <w:r>
              <w:t xml:space="preserve">173</w:t>
            </w:r>
          </w:p>
        </w:tc>
        <w:tc>
          <w:tcPr/>
          <w:p>
            <w:pPr>
              <w:pStyle w:val="Compact"/>
            </w:pPr>
            <w:r>
              <w:t xml:space="preserve">⚠️ </w:t>
            </w:r>
            <w:r>
              <w:rPr>
                <w:rFonts w:hint="eastAsia"/>
              </w:rPr>
              <w:t xml:space="preserve">无断面积数据</w:t>
            </w:r>
          </w:p>
        </w:tc>
      </w:tr>
      <w:tr>
        <w:tc>
          <w:tcPr/>
          <w:p>
            <w:pPr>
              <w:pStyle w:val="Compact"/>
            </w:pPr>
            <w:r>
              <w:t xml:space="preserve">3</w:t>
            </w:r>
          </w:p>
        </w:tc>
        <w:tc>
          <w:tcPr/>
          <w:p>
            <w:pPr>
              <w:pStyle w:val="Compact"/>
            </w:pPr>
            <w:r>
              <w:rPr>
                <w:rFonts w:hint="eastAsia"/>
              </w:rPr>
              <w:t xml:space="preserve">5煤1号联络巷</w:t>
            </w:r>
          </w:p>
        </w:tc>
        <w:tc>
          <w:tcPr/>
          <w:p>
            <w:pPr>
              <w:pStyle w:val="Compact"/>
            </w:pPr>
            <w:r>
              <w:rPr>
                <w:rFonts w:hint="eastAsia"/>
              </w:rPr>
              <w:t xml:space="preserve">最小风速</w:t>
            </w:r>
          </w:p>
        </w:tc>
        <w:tc>
          <w:tcPr/>
          <w:p>
            <w:pPr>
              <w:pStyle w:val="Compact"/>
              <w:jc w:val="center"/>
            </w:pPr>
            <w:r>
              <w:t xml:space="preserve">172</w:t>
            </w:r>
          </w:p>
        </w:tc>
        <w:tc>
          <w:tcPr/>
          <w:p>
            <w:pPr>
              <w:pStyle w:val="Compact"/>
            </w:pPr>
            <w:r>
              <w:t xml:space="preserve">⚠️ </w:t>
            </w:r>
            <w:r>
              <w:rPr>
                <w:rFonts w:hint="eastAsia"/>
              </w:rPr>
              <w:t xml:space="preserve">无断面积数据</w:t>
            </w:r>
          </w:p>
        </w:tc>
      </w:tr>
      <w:tr>
        <w:tc>
          <w:tcPr/>
          <w:p>
            <w:pPr>
              <w:pStyle w:val="Compact"/>
            </w:pPr>
            <w:r>
              <w:t xml:space="preserve">4</w:t>
            </w:r>
          </w:p>
        </w:tc>
        <w:tc>
          <w:tcPr/>
          <w:p>
            <w:pPr>
              <w:pStyle w:val="Compact"/>
            </w:pPr>
            <w:r>
              <w:rPr>
                <w:rFonts w:hint="eastAsia"/>
              </w:rPr>
              <w:t xml:space="preserve">5煤3号联络巷</w:t>
            </w:r>
          </w:p>
        </w:tc>
        <w:tc>
          <w:tcPr/>
          <w:p>
            <w:pPr>
              <w:pStyle w:val="Compact"/>
            </w:pPr>
            <w:r>
              <w:rPr>
                <w:rFonts w:hint="eastAsia"/>
              </w:rPr>
              <w:t xml:space="preserve">最小风速</w:t>
            </w:r>
          </w:p>
        </w:tc>
        <w:tc>
          <w:tcPr/>
          <w:p>
            <w:pPr>
              <w:pStyle w:val="Compact"/>
              <w:jc w:val="center"/>
            </w:pPr>
            <w:r>
              <w:t xml:space="preserve">173</w:t>
            </w:r>
          </w:p>
        </w:tc>
        <w:tc>
          <w:tcPr/>
          <w:p>
            <w:pPr>
              <w:pStyle w:val="Compact"/>
            </w:pPr>
            <w:r>
              <w:t xml:space="preserve">⚠️ </w:t>
            </w:r>
            <w:r>
              <w:rPr>
                <w:rFonts w:hint="eastAsia"/>
              </w:rPr>
              <w:t xml:space="preserve">无断面积数据</w:t>
            </w:r>
          </w:p>
        </w:tc>
      </w:tr>
      <w:tr>
        <w:tc>
          <w:tcPr/>
          <w:p>
            <w:pPr>
              <w:pStyle w:val="Compact"/>
            </w:pPr>
            <w:r>
              <w:t xml:space="preserve">5</w:t>
            </w:r>
          </w:p>
        </w:tc>
        <w:tc>
          <w:tcPr/>
          <w:p>
            <w:pPr>
              <w:pStyle w:val="Compact"/>
            </w:pPr>
            <w:r>
              <w:rPr>
                <w:rFonts w:hint="eastAsia"/>
              </w:rPr>
              <w:t xml:space="preserve">5煤4号联络巷</w:t>
            </w:r>
          </w:p>
        </w:tc>
        <w:tc>
          <w:tcPr/>
          <w:p>
            <w:pPr>
              <w:pStyle w:val="Compact"/>
            </w:pPr>
            <w:r>
              <w:rPr>
                <w:rFonts w:hint="eastAsia"/>
              </w:rPr>
              <w:t xml:space="preserve">最小风速</w:t>
            </w:r>
          </w:p>
        </w:tc>
        <w:tc>
          <w:tcPr/>
          <w:p>
            <w:pPr>
              <w:pStyle w:val="Compact"/>
              <w:jc w:val="center"/>
            </w:pPr>
            <w:r>
              <w:t xml:space="preserve">304</w:t>
            </w:r>
          </w:p>
        </w:tc>
        <w:tc>
          <w:tcPr/>
          <w:p>
            <w:pPr>
              <w:pStyle w:val="Compact"/>
            </w:pPr>
            <w:r>
              <w:t xml:space="preserve">⚠️ </w:t>
            </w:r>
            <w:r>
              <w:rPr>
                <w:rFonts w:hint="eastAsia"/>
              </w:rPr>
              <w:t xml:space="preserve">无断面积数据</w:t>
            </w:r>
          </w:p>
        </w:tc>
      </w:tr>
      <w:tr>
        <w:tc>
          <w:tcPr/>
          <w:p>
            <w:pPr>
              <w:pStyle w:val="Compact"/>
            </w:pPr>
            <w:r>
              <w:t xml:space="preserve">6</w:t>
            </w:r>
          </w:p>
        </w:tc>
        <w:tc>
          <w:tcPr/>
          <w:p>
            <w:pPr>
              <w:pStyle w:val="Compact"/>
            </w:pPr>
            <w:r>
              <w:rPr>
                <w:rFonts w:hint="eastAsia"/>
              </w:rPr>
              <w:t xml:space="preserve">仓底检修联巷</w:t>
            </w:r>
          </w:p>
        </w:tc>
        <w:tc>
          <w:tcPr/>
          <w:p>
            <w:pPr>
              <w:pStyle w:val="Compact"/>
            </w:pPr>
            <w:r>
              <w:rPr>
                <w:rFonts w:hint="eastAsia"/>
              </w:rPr>
              <w:t xml:space="preserve">最小风速</w:t>
            </w:r>
          </w:p>
        </w:tc>
        <w:tc>
          <w:tcPr/>
          <w:p>
            <w:pPr>
              <w:pStyle w:val="Compact"/>
              <w:jc w:val="center"/>
            </w:pPr>
            <w:r>
              <w:t xml:space="preserve">127</w:t>
            </w:r>
          </w:p>
        </w:tc>
        <w:tc>
          <w:tcPr/>
          <w:p>
            <w:pPr>
              <w:pStyle w:val="Compact"/>
            </w:pPr>
            <w:r>
              <w:t xml:space="preserve">⚠️ </w:t>
            </w:r>
            <w:r>
              <w:rPr>
                <w:rFonts w:hint="eastAsia"/>
              </w:rPr>
              <w:t xml:space="preserve">无断面积数据</w:t>
            </w:r>
          </w:p>
        </w:tc>
      </w:tr>
      <w:tr>
        <w:tc>
          <w:tcPr/>
          <w:p>
            <w:pPr>
              <w:pStyle w:val="Compact"/>
            </w:pPr>
            <w:r>
              <w:t xml:space="preserve">7</w:t>
            </w:r>
          </w:p>
        </w:tc>
        <w:tc>
          <w:tcPr/>
          <w:p>
            <w:pPr>
              <w:pStyle w:val="Compact"/>
            </w:pPr>
            <w:r>
              <w:rPr>
                <w:rFonts w:hint="eastAsia"/>
              </w:rPr>
              <w:t xml:space="preserve">4煤2号联络巷</w:t>
            </w:r>
          </w:p>
        </w:tc>
        <w:tc>
          <w:tcPr/>
          <w:p>
            <w:pPr>
              <w:pStyle w:val="Compact"/>
            </w:pPr>
            <w:r>
              <w:rPr>
                <w:rFonts w:hint="eastAsia"/>
              </w:rPr>
              <w:t xml:space="preserve">最小风速</w:t>
            </w:r>
          </w:p>
        </w:tc>
        <w:tc>
          <w:tcPr/>
          <w:p>
            <w:pPr>
              <w:pStyle w:val="Compact"/>
              <w:jc w:val="center"/>
            </w:pPr>
            <w:r>
              <w:t xml:space="preserve">188</w:t>
            </w:r>
          </w:p>
        </w:tc>
        <w:tc>
          <w:tcPr/>
          <w:p>
            <w:pPr>
              <w:pStyle w:val="Compact"/>
            </w:pPr>
            <w:r>
              <w:t xml:space="preserve">⚠️ </w:t>
            </w:r>
            <w:r>
              <w:rPr>
                <w:rFonts w:hint="eastAsia"/>
              </w:rPr>
              <w:t xml:space="preserve">无断面积数据</w:t>
            </w:r>
          </w:p>
        </w:tc>
      </w:tr>
      <w:tr>
        <w:tc>
          <w:tcPr/>
          <w:p>
            <w:pPr>
              <w:pStyle w:val="Compact"/>
            </w:pPr>
            <w:r>
              <w:t xml:space="preserve">8</w:t>
            </w:r>
          </w:p>
        </w:tc>
        <w:tc>
          <w:tcPr/>
          <w:p>
            <w:pPr>
              <w:pStyle w:val="Compact"/>
            </w:pPr>
            <w:r>
              <w:rPr>
                <w:rFonts w:hint="eastAsia"/>
              </w:rPr>
              <w:t xml:space="preserve">1421进风通风联巷</w:t>
            </w:r>
          </w:p>
        </w:tc>
        <w:tc>
          <w:tcPr/>
          <w:p>
            <w:pPr>
              <w:pStyle w:val="Compact"/>
            </w:pPr>
            <w:r>
              <w:rPr>
                <w:rFonts w:hint="eastAsia"/>
              </w:rPr>
              <w:t xml:space="preserve">最小风速</w:t>
            </w:r>
          </w:p>
        </w:tc>
        <w:tc>
          <w:tcPr/>
          <w:p>
            <w:pPr>
              <w:pStyle w:val="Compact"/>
              <w:jc w:val="center"/>
            </w:pPr>
            <w:r>
              <w:t xml:space="preserve">91</w:t>
            </w:r>
          </w:p>
        </w:tc>
        <w:tc>
          <w:tcPr/>
          <w:p>
            <w:pPr>
              <w:pStyle w:val="Compact"/>
            </w:pPr>
            <w:r>
              <w:t xml:space="preserve">⚠️ </w:t>
            </w:r>
            <w:r>
              <w:rPr>
                <w:rFonts w:hint="eastAsia"/>
              </w:rPr>
              <w:t xml:space="preserve">无断面积数据</w:t>
            </w:r>
          </w:p>
        </w:tc>
      </w:tr>
      <w:tr>
        <w:tc>
          <w:tcPr/>
          <w:p>
            <w:pPr>
              <w:pStyle w:val="Compact"/>
            </w:pPr>
            <w:r>
              <w:t xml:space="preserve">9</w:t>
            </w:r>
          </w:p>
        </w:tc>
        <w:tc>
          <w:tcPr/>
          <w:p>
            <w:pPr>
              <w:pStyle w:val="Compact"/>
            </w:pPr>
            <w:r>
              <w:rPr>
                <w:rFonts w:hint="eastAsia"/>
              </w:rPr>
              <w:t xml:space="preserve">1421回风辅运联巷</w:t>
            </w:r>
          </w:p>
        </w:tc>
        <w:tc>
          <w:tcPr/>
          <w:p>
            <w:pPr>
              <w:pStyle w:val="Compact"/>
            </w:pPr>
            <w:r>
              <w:rPr>
                <w:rFonts w:hint="eastAsia"/>
              </w:rPr>
              <w:t xml:space="preserve">最小风速</w:t>
            </w:r>
          </w:p>
        </w:tc>
        <w:tc>
          <w:tcPr/>
          <w:p>
            <w:pPr>
              <w:pStyle w:val="Compact"/>
              <w:jc w:val="center"/>
            </w:pPr>
            <w:r>
              <w:t xml:space="preserve">248</w:t>
            </w:r>
          </w:p>
        </w:tc>
        <w:tc>
          <w:tcPr/>
          <w:p>
            <w:pPr>
              <w:pStyle w:val="Compact"/>
            </w:pPr>
            <w:r>
              <w:t xml:space="preserve">⚠️ </w:t>
            </w:r>
            <w:r>
              <w:rPr>
                <w:rFonts w:hint="eastAsia"/>
              </w:rPr>
              <w:t xml:space="preserve">无断面积数据</w:t>
            </w:r>
          </w:p>
        </w:tc>
      </w:tr>
      <w:tr>
        <w:tc>
          <w:tcPr/>
          <w:p>
            <w:pPr>
              <w:pStyle w:val="Compact"/>
            </w:pPr>
            <w:r>
              <w:t xml:space="preserve">10</w:t>
            </w:r>
          </w:p>
        </w:tc>
        <w:tc>
          <w:tcPr/>
          <w:p>
            <w:pPr>
              <w:pStyle w:val="Compact"/>
            </w:pPr>
            <w:r>
              <w:rPr>
                <w:rFonts w:hint="eastAsia"/>
              </w:rPr>
              <w:t xml:space="preserve">1511回风通风联巷</w:t>
            </w:r>
          </w:p>
        </w:tc>
        <w:tc>
          <w:tcPr/>
          <w:p>
            <w:pPr>
              <w:pStyle w:val="Compact"/>
            </w:pPr>
            <w:r>
              <w:rPr>
                <w:rFonts w:hint="eastAsia"/>
              </w:rPr>
              <w:t xml:space="preserve">最小风速</w:t>
            </w:r>
          </w:p>
        </w:tc>
        <w:tc>
          <w:tcPr/>
          <w:p>
            <w:pPr>
              <w:pStyle w:val="Compact"/>
              <w:jc w:val="center"/>
            </w:pPr>
            <w:r>
              <w:t xml:space="preserve">249</w:t>
            </w:r>
          </w:p>
        </w:tc>
        <w:tc>
          <w:tcPr/>
          <w:p>
            <w:pPr>
              <w:pStyle w:val="Compact"/>
            </w:pPr>
            <w:r>
              <w:t xml:space="preserve">⚠️ </w:t>
            </w:r>
            <w:r>
              <w:rPr>
                <w:rFonts w:hint="eastAsia"/>
              </w:rPr>
              <w:t xml:space="preserve">无断面积数据</w:t>
            </w:r>
          </w:p>
        </w:tc>
      </w:tr>
      <w:tr>
        <w:tc>
          <w:tcPr/>
          <w:p>
            <w:pPr>
              <w:pStyle w:val="Compact"/>
            </w:pPr>
            <w:r>
              <w:t xml:space="preserve">11</w:t>
            </w:r>
          </w:p>
        </w:tc>
        <w:tc>
          <w:tcPr/>
          <w:p>
            <w:pPr>
              <w:pStyle w:val="Compact"/>
            </w:pPr>
            <w:r>
              <w:rPr>
                <w:rFonts w:hint="eastAsia"/>
              </w:rPr>
              <w:t xml:space="preserve">1436进风通风联巷</w:t>
            </w:r>
          </w:p>
        </w:tc>
        <w:tc>
          <w:tcPr/>
          <w:p>
            <w:pPr>
              <w:pStyle w:val="Compact"/>
            </w:pPr>
            <w:r>
              <w:rPr>
                <w:rFonts w:hint="eastAsia"/>
              </w:rPr>
              <w:t xml:space="preserve">最小风速</w:t>
            </w:r>
          </w:p>
        </w:tc>
        <w:tc>
          <w:tcPr/>
          <w:p>
            <w:pPr>
              <w:pStyle w:val="Compact"/>
              <w:jc w:val="center"/>
            </w:pPr>
            <w:r>
              <w:t xml:space="preserve">127</w:t>
            </w:r>
          </w:p>
        </w:tc>
        <w:tc>
          <w:tcPr/>
          <w:p>
            <w:pPr>
              <w:pStyle w:val="Compact"/>
            </w:pPr>
            <w:r>
              <w:t xml:space="preserve">⚠️ </w:t>
            </w:r>
            <w:r>
              <w:rPr>
                <w:rFonts w:hint="eastAsia"/>
              </w:rPr>
              <w:t xml:space="preserve">无断面积数据</w:t>
            </w:r>
          </w:p>
        </w:tc>
      </w:tr>
      <w:tr>
        <w:tc>
          <w:tcPr/>
          <w:p>
            <w:pPr>
              <w:pStyle w:val="Compact"/>
            </w:pPr>
            <w:r>
              <w:t xml:space="preserve">12</w:t>
            </w:r>
          </w:p>
        </w:tc>
        <w:tc>
          <w:tcPr/>
          <w:p>
            <w:pPr>
              <w:pStyle w:val="Compact"/>
            </w:pPr>
            <w:r>
              <w:rPr>
                <w:rFonts w:hint="eastAsia"/>
              </w:rPr>
              <w:t xml:space="preserve">1436回风辅运联巷</w:t>
            </w:r>
          </w:p>
        </w:tc>
        <w:tc>
          <w:tcPr/>
          <w:p>
            <w:pPr>
              <w:pStyle w:val="Compact"/>
            </w:pPr>
            <w:r>
              <w:rPr>
                <w:rFonts w:hint="eastAsia"/>
              </w:rPr>
              <w:t xml:space="preserve">最小风速</w:t>
            </w:r>
          </w:p>
        </w:tc>
        <w:tc>
          <w:tcPr/>
          <w:p>
            <w:pPr>
              <w:pStyle w:val="Compact"/>
              <w:jc w:val="center"/>
            </w:pPr>
            <w:r>
              <w:t xml:space="preserve">249</w:t>
            </w:r>
          </w:p>
        </w:tc>
        <w:tc>
          <w:tcPr/>
          <w:p>
            <w:pPr>
              <w:pStyle w:val="Compact"/>
            </w:pPr>
            <w:r>
              <w:t xml:space="preserve">⚠️ </w:t>
            </w:r>
            <w:r>
              <w:rPr>
                <w:rFonts w:hint="eastAsia"/>
              </w:rPr>
              <w:t xml:space="preserve">无断面积数据</w:t>
            </w:r>
          </w:p>
        </w:tc>
      </w:tr>
      <w:tr>
        <w:tc>
          <w:tcPr/>
          <w:p>
            <w:pPr>
              <w:pStyle w:val="Compact"/>
            </w:pPr>
            <w:r>
              <w:t xml:space="preserve">13</w:t>
            </w:r>
          </w:p>
        </w:tc>
        <w:tc>
          <w:tcPr/>
          <w:p>
            <w:pPr>
              <w:pStyle w:val="Compact"/>
            </w:pPr>
            <w:r>
              <w:rPr>
                <w:rFonts w:hint="eastAsia"/>
              </w:rPr>
              <w:t xml:space="preserve">1419回风胶带联巷</w:t>
            </w:r>
          </w:p>
        </w:tc>
        <w:tc>
          <w:tcPr/>
          <w:p>
            <w:pPr>
              <w:pStyle w:val="Compact"/>
            </w:pPr>
            <w:r>
              <w:rPr>
                <w:rFonts w:hint="eastAsia"/>
              </w:rPr>
              <w:t xml:space="preserve">最小风速</w:t>
            </w:r>
          </w:p>
        </w:tc>
        <w:tc>
          <w:tcPr/>
          <w:p>
            <w:pPr>
              <w:pStyle w:val="Compact"/>
              <w:jc w:val="center"/>
            </w:pPr>
            <w:r>
              <w:t xml:space="preserve">200</w:t>
            </w:r>
          </w:p>
        </w:tc>
        <w:tc>
          <w:tcPr/>
          <w:p>
            <w:pPr>
              <w:pStyle w:val="Compact"/>
            </w:pPr>
            <w:r>
              <w:t xml:space="preserve">⚠️ </w:t>
            </w:r>
            <w:r>
              <w:rPr>
                <w:rFonts w:hint="eastAsia"/>
              </w:rPr>
              <w:t xml:space="preserve">无断面积数据</w:t>
            </w:r>
          </w:p>
        </w:tc>
      </w:tr>
      <w:tr>
        <w:tc>
          <w:tcPr/>
          <w:p>
            <w:pPr>
              <w:pStyle w:val="Compact"/>
            </w:pPr>
            <w:r>
              <w:t xml:space="preserve">14</w:t>
            </w:r>
          </w:p>
        </w:tc>
        <w:tc>
          <w:tcPr/>
          <w:p>
            <w:pPr>
              <w:pStyle w:val="Compact"/>
            </w:pPr>
            <w:r>
              <w:rPr>
                <w:rFonts w:hint="eastAsia"/>
              </w:rPr>
              <w:t xml:space="preserve">1419回风辅运联巷</w:t>
            </w:r>
          </w:p>
        </w:tc>
        <w:tc>
          <w:tcPr/>
          <w:p>
            <w:pPr>
              <w:pStyle w:val="Compact"/>
            </w:pPr>
            <w:r>
              <w:rPr>
                <w:rFonts w:hint="eastAsia"/>
              </w:rPr>
              <w:t xml:space="preserve">最小风速</w:t>
            </w:r>
          </w:p>
        </w:tc>
        <w:tc>
          <w:tcPr/>
          <w:p>
            <w:pPr>
              <w:pStyle w:val="Compact"/>
              <w:jc w:val="center"/>
            </w:pPr>
            <w:r>
              <w:t xml:space="preserve">249</w:t>
            </w:r>
          </w:p>
        </w:tc>
        <w:tc>
          <w:tcPr/>
          <w:p>
            <w:pPr>
              <w:pStyle w:val="Compact"/>
            </w:pPr>
            <w:r>
              <w:t xml:space="preserve">⚠️ </w:t>
            </w:r>
            <w:r>
              <w:rPr>
                <w:rFonts w:hint="eastAsia"/>
              </w:rPr>
              <w:t xml:space="preserve">无断面积数据</w:t>
            </w:r>
          </w:p>
        </w:tc>
      </w:tr>
      <w:tr>
        <w:tc>
          <w:tcPr/>
          <w:p>
            <w:pPr>
              <w:pStyle w:val="Compact"/>
            </w:pPr>
            <w:r>
              <w:t xml:space="preserve">15</w:t>
            </w:r>
          </w:p>
        </w:tc>
        <w:tc>
          <w:tcPr/>
          <w:p>
            <w:pPr>
              <w:pStyle w:val="Compact"/>
            </w:pPr>
            <w:r>
              <w:rPr>
                <w:rFonts w:hint="eastAsia"/>
              </w:rPr>
              <w:t xml:space="preserve">4煤4号联巷</w:t>
            </w:r>
          </w:p>
        </w:tc>
        <w:tc>
          <w:tcPr/>
          <w:p>
            <w:pPr>
              <w:pStyle w:val="Compact"/>
            </w:pPr>
            <w:r>
              <w:rPr>
                <w:rFonts w:hint="eastAsia"/>
              </w:rPr>
              <w:t xml:space="preserve">最小风速</w:t>
            </w:r>
          </w:p>
        </w:tc>
        <w:tc>
          <w:tcPr/>
          <w:p>
            <w:pPr>
              <w:pStyle w:val="Compact"/>
              <w:jc w:val="center"/>
            </w:pPr>
            <w:r>
              <w:t xml:space="preserve">302</w:t>
            </w:r>
          </w:p>
        </w:tc>
        <w:tc>
          <w:tcPr/>
          <w:p>
            <w:pPr>
              <w:pStyle w:val="Compact"/>
            </w:pPr>
            <w:r>
              <w:t xml:space="preserve">⚠️ </w:t>
            </w:r>
            <w:r>
              <w:rPr>
                <w:rFonts w:hint="eastAsia"/>
              </w:rPr>
              <w:t xml:space="preserve">无断面积数据</w:t>
            </w:r>
          </w:p>
        </w:tc>
      </w:tr>
      <w:tr>
        <w:tc>
          <w:tcPr/>
          <w:p>
            <w:pPr>
              <w:pStyle w:val="Compact"/>
            </w:pPr>
            <w:r>
              <w:t xml:space="preserve">16</w:t>
            </w:r>
          </w:p>
        </w:tc>
        <w:tc>
          <w:tcPr/>
          <w:p>
            <w:pPr>
              <w:pStyle w:val="Compact"/>
            </w:pPr>
            <w:r>
              <w:rPr>
                <w:rFonts w:hint="eastAsia"/>
              </w:rPr>
              <w:t xml:space="preserve">2号辅运巷边界</w:t>
            </w:r>
          </w:p>
        </w:tc>
        <w:tc>
          <w:tcPr/>
          <w:p>
            <w:pPr>
              <w:pStyle w:val="Compact"/>
            </w:pPr>
            <w:r>
              <w:rPr>
                <w:rFonts w:hint="eastAsia"/>
              </w:rPr>
              <w:t xml:space="preserve">最小风速</w:t>
            </w:r>
          </w:p>
        </w:tc>
        <w:tc>
          <w:tcPr/>
          <w:p>
            <w:pPr>
              <w:pStyle w:val="Compact"/>
              <w:jc w:val="center"/>
            </w:pPr>
            <w:r>
              <w:t xml:space="preserve">312</w:t>
            </w:r>
          </w:p>
        </w:tc>
        <w:tc>
          <w:tcPr/>
          <w:p>
            <w:pPr>
              <w:pStyle w:val="Compact"/>
            </w:pPr>
            <w:r>
              <w:t xml:space="preserve">⚠️ </w:t>
            </w:r>
            <w:r>
              <w:rPr>
                <w:rFonts w:hint="eastAsia"/>
              </w:rPr>
              <w:t xml:space="preserve">无断面积数据</w:t>
            </w:r>
          </w:p>
        </w:tc>
      </w:tr>
    </w:tbl>
    <w:p>
      <w:r>
        <w:pict>
          <v:rect style="width:0;height:1.5pt" o:hralign="center" o:hrstd="t" o:hr="t"/>
        </w:pict>
      </w:r>
    </w:p>
    <w:bookmarkEnd w:id="31"/>
    <w:bookmarkStart w:id="35" w:name="X52b00daf589894427d0e77d48345d5611e54adc"/>
    <w:p>
      <w:pPr>
        <w:pStyle w:val="Heading4"/>
      </w:pPr>
      <w:r>
        <w:t xml:space="preserve">4.10 </w:t>
      </w:r>
      <w:r>
        <w:rPr>
          <w:rFonts w:hint="eastAsia"/>
        </w:rPr>
        <w:t xml:space="preserve">整体框架核验</w:t>
      </w:r>
    </w:p>
    <w:bookmarkStart w:id="32" w:name="X4561173399183533534053ae1107f86c36e5294"/>
    <w:p>
      <w:pPr>
        <w:pStyle w:val="Heading5"/>
      </w:pPr>
      <w:r>
        <w:t xml:space="preserve">4.10.1 </w:t>
      </w:r>
      <w:r>
        <w:rPr>
          <w:rFonts w:hint="eastAsia"/>
        </w:rPr>
        <w:t xml:space="preserve">配风比一致性验证</w:t>
      </w:r>
    </w:p>
    <w:p>
      <w:pPr>
        <w:pStyle w:val="FirstParagraph"/>
      </w:pPr>
      <w:r>
        <w:rPr>
          <w:rFonts w:hint="eastAsia"/>
        </w:rPr>
        <w:t xml:space="preserve">配风比</w:t>
      </w:r>
      <w:r>
        <w:t xml:space="preserve"> </w:t>
      </w:r>
      <w:r>
        <w:rPr>
          <w:rFonts w:hint="eastAsia"/>
        </w:rPr>
        <w:t xml:space="preserve">K=1.20，即：</w:t>
      </w:r>
      <w:r>
        <w:rPr>
          <w:rFonts w:hint="eastAsia"/>
          <w:b/>
          <w:bCs/>
        </w:rPr>
        <w:t xml:space="preserve">矿井需风量</w:t>
      </w:r>
      <w:r>
        <w:rPr>
          <w:b/>
          <w:bCs/>
        </w:rPr>
        <w:t xml:space="preserve"> = </w:t>
      </w:r>
      <w:r>
        <w:rPr>
          <w:rFonts w:hint="eastAsia"/>
          <w:b/>
          <w:bCs/>
        </w:rPr>
        <w:t xml:space="preserve">计划风量</w:t>
      </w:r>
      <w:r>
        <w:rPr>
          <w:b/>
          <w:bCs/>
        </w:rPr>
        <w:t xml:space="preserve"> × 1.20</w:t>
      </w:r>
      <w:r>
        <w:rPr>
          <w:rFonts w:hint="eastAsia"/>
        </w:rPr>
        <w:t xml:space="preserve">。逐项验证如下：</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用风地点</w:t>
            </w:r>
          </w:p>
        </w:tc>
        <w:tc>
          <w:tcPr/>
          <w:p>
            <w:pPr>
              <w:pStyle w:val="Compact"/>
            </w:pPr>
            <w:r>
              <w:rPr>
                <w:rFonts w:hint="eastAsia"/>
              </w:rPr>
              <w:t xml:space="preserve">计划风量</w:t>
            </w:r>
            <w:r>
              <w:t xml:space="preserve"> (m³/min)</w:t>
            </w:r>
          </w:p>
        </w:tc>
        <w:tc>
          <w:tcPr/>
          <w:p>
            <w:pPr>
              <w:pStyle w:val="Compact"/>
            </w:pPr>
            <w:r>
              <w:t xml:space="preserve">×1.20 </w:t>
            </w:r>
            <w:r>
              <w:rPr>
                <w:rFonts w:hint="eastAsia"/>
              </w:rPr>
              <w:t xml:space="preserve">计算值</w:t>
            </w:r>
          </w:p>
        </w:tc>
        <w:tc>
          <w:tcPr/>
          <w:p>
            <w:pPr>
              <w:pStyle w:val="Compact"/>
            </w:pPr>
            <w:r>
              <w:rPr>
                <w:rFonts w:hint="eastAsia"/>
              </w:rPr>
              <w:t xml:space="preserve">矿井需风量</w:t>
            </w:r>
            <w:r>
              <w:t xml:space="preserve"> (m³/min)</w:t>
            </w:r>
          </w:p>
        </w:tc>
        <w:tc>
          <w:tcPr/>
          <w:p>
            <w:pPr>
              <w:pStyle w:val="Compact"/>
            </w:pPr>
            <w:r>
              <w:rPr>
                <w:rFonts w:hint="eastAsia"/>
              </w:rPr>
              <w:t xml:space="preserve">结果</w:t>
            </w:r>
          </w:p>
        </w:tc>
      </w:tr>
      <w:tr>
        <w:tc>
          <w:tcPr/>
          <w:p>
            <w:pPr>
              <w:pStyle w:val="Compact"/>
            </w:pPr>
            <w:r>
              <w:rPr>
                <w:rFonts w:hint="eastAsia"/>
              </w:rPr>
              <w:t xml:space="preserve">1436回采工作面</w:t>
            </w:r>
          </w:p>
        </w:tc>
        <w:tc>
          <w:tcPr/>
          <w:p>
            <w:pPr>
              <w:pStyle w:val="Compact"/>
            </w:pPr>
            <w:r>
              <w:t xml:space="preserve">766</w:t>
            </w:r>
          </w:p>
        </w:tc>
        <w:tc>
          <w:tcPr/>
          <w:p>
            <w:pPr>
              <w:pStyle w:val="Compact"/>
            </w:pPr>
            <w:r>
              <w:t xml:space="preserve">919.2→919</w:t>
            </w:r>
          </w:p>
        </w:tc>
        <w:tc>
          <w:tcPr/>
          <w:p>
            <w:pPr>
              <w:pStyle w:val="Compact"/>
            </w:pPr>
            <w:r>
              <w:t xml:space="preserve">919</w:t>
            </w:r>
          </w:p>
        </w:tc>
        <w:tc>
          <w:tcPr/>
          <w:p>
            <w:pPr>
              <w:pStyle w:val="Compact"/>
            </w:pPr>
            <w:r>
              <w:t xml:space="preserve">✅ </w:t>
            </w:r>
            <w:r>
              <w:rPr>
                <w:rFonts w:hint="eastAsia"/>
              </w:rPr>
              <w:t xml:space="preserve">一致</w:t>
            </w:r>
          </w:p>
        </w:tc>
      </w:tr>
      <w:tr>
        <w:tc>
          <w:tcPr/>
          <w:p>
            <w:pPr>
              <w:pStyle w:val="Compact"/>
            </w:pPr>
            <w:r>
              <w:rPr>
                <w:rFonts w:hint="eastAsia"/>
              </w:rPr>
              <w:t xml:space="preserve">1421回采工作面</w:t>
            </w:r>
          </w:p>
        </w:tc>
        <w:tc>
          <w:tcPr/>
          <w:p>
            <w:pPr>
              <w:pStyle w:val="Compact"/>
            </w:pPr>
            <w:r>
              <w:t xml:space="preserve">747</w:t>
            </w:r>
          </w:p>
        </w:tc>
        <w:tc>
          <w:tcPr/>
          <w:p>
            <w:pPr>
              <w:pStyle w:val="Compact"/>
            </w:pPr>
            <w:r>
              <w:t xml:space="preserve">896.4→896</w:t>
            </w:r>
          </w:p>
        </w:tc>
        <w:tc>
          <w:tcPr/>
          <w:p>
            <w:pPr>
              <w:pStyle w:val="Compact"/>
            </w:pPr>
            <w:r>
              <w:t xml:space="preserve">896</w:t>
            </w:r>
          </w:p>
        </w:tc>
        <w:tc>
          <w:tcPr/>
          <w:p>
            <w:pPr>
              <w:pStyle w:val="Compact"/>
            </w:pPr>
            <w:r>
              <w:t xml:space="preserve">✅ </w:t>
            </w:r>
            <w:r>
              <w:rPr>
                <w:rFonts w:hint="eastAsia"/>
              </w:rPr>
              <w:t xml:space="preserve">一致</w:t>
            </w:r>
          </w:p>
        </w:tc>
      </w:tr>
      <w:tr>
        <w:tc>
          <w:tcPr/>
          <w:p>
            <w:pPr>
              <w:pStyle w:val="Compact"/>
            </w:pPr>
            <w:r>
              <w:rPr>
                <w:rFonts w:hint="eastAsia"/>
              </w:rPr>
              <w:t xml:space="preserve">1416进风顺槽</w:t>
            </w:r>
          </w:p>
        </w:tc>
        <w:tc>
          <w:tcPr/>
          <w:p>
            <w:pPr>
              <w:pStyle w:val="Compact"/>
            </w:pPr>
            <w:r>
              <w:t xml:space="preserve">588</w:t>
            </w:r>
          </w:p>
        </w:tc>
        <w:tc>
          <w:tcPr/>
          <w:p>
            <w:pPr>
              <w:pStyle w:val="Compact"/>
            </w:pPr>
            <w:r>
              <w:t xml:space="preserve">705.6→706</w:t>
            </w:r>
          </w:p>
        </w:tc>
        <w:tc>
          <w:tcPr/>
          <w:p>
            <w:pPr>
              <w:pStyle w:val="Compact"/>
            </w:pPr>
            <w:r>
              <w:t xml:space="preserve">706</w:t>
            </w:r>
          </w:p>
        </w:tc>
        <w:tc>
          <w:tcPr/>
          <w:p>
            <w:pPr>
              <w:pStyle w:val="Compact"/>
            </w:pPr>
            <w:r>
              <w:t xml:space="preserve">✅ </w:t>
            </w:r>
            <w:r>
              <w:rPr>
                <w:rFonts w:hint="eastAsia"/>
              </w:rPr>
              <w:t xml:space="preserve">一致</w:t>
            </w:r>
          </w:p>
        </w:tc>
      </w:tr>
      <w:tr>
        <w:tc>
          <w:tcPr/>
          <w:p>
            <w:pPr>
              <w:pStyle w:val="Compact"/>
            </w:pPr>
            <w:r>
              <w:rPr>
                <w:rFonts w:hint="eastAsia"/>
              </w:rPr>
              <w:t xml:space="preserve">1416回风顺槽</w:t>
            </w:r>
          </w:p>
        </w:tc>
        <w:tc>
          <w:tcPr/>
          <w:p>
            <w:pPr>
              <w:pStyle w:val="Compact"/>
            </w:pPr>
            <w:r>
              <w:t xml:space="preserve">638</w:t>
            </w:r>
          </w:p>
        </w:tc>
        <w:tc>
          <w:tcPr/>
          <w:p>
            <w:pPr>
              <w:pStyle w:val="Compact"/>
            </w:pPr>
            <w:r>
              <w:t xml:space="preserve">765.6→766</w:t>
            </w:r>
          </w:p>
        </w:tc>
        <w:tc>
          <w:tcPr/>
          <w:p>
            <w:pPr>
              <w:pStyle w:val="Compact"/>
            </w:pPr>
            <w:r>
              <w:t xml:space="preserve">766</w:t>
            </w:r>
          </w:p>
        </w:tc>
        <w:tc>
          <w:tcPr/>
          <w:p>
            <w:pPr>
              <w:pStyle w:val="Compact"/>
            </w:pPr>
            <w:r>
              <w:t xml:space="preserve">✅ </w:t>
            </w:r>
            <w:r>
              <w:rPr>
                <w:rFonts w:hint="eastAsia"/>
              </w:rPr>
              <w:t xml:space="preserve">一致</w:t>
            </w:r>
          </w:p>
        </w:tc>
      </w:tr>
      <w:tr>
        <w:tc>
          <w:tcPr/>
          <w:p>
            <w:pPr>
              <w:pStyle w:val="Compact"/>
            </w:pPr>
            <w:r>
              <w:rPr>
                <w:rFonts w:hint="eastAsia"/>
              </w:rPr>
              <w:t xml:space="preserve">1513进风顺槽</w:t>
            </w:r>
          </w:p>
        </w:tc>
        <w:tc>
          <w:tcPr/>
          <w:p>
            <w:pPr>
              <w:pStyle w:val="Compact"/>
            </w:pPr>
            <w:r>
              <w:t xml:space="preserve">939</w:t>
            </w:r>
          </w:p>
        </w:tc>
        <w:tc>
          <w:tcPr/>
          <w:p>
            <w:pPr>
              <w:pStyle w:val="Compact"/>
            </w:pPr>
            <w:r>
              <w:t xml:space="preserve">1126.8→1127</w:t>
            </w:r>
          </w:p>
        </w:tc>
        <w:tc>
          <w:tcPr/>
          <w:p>
            <w:pPr>
              <w:pStyle w:val="Compact"/>
            </w:pPr>
            <w:r>
              <w:t xml:space="preserve">1127</w:t>
            </w:r>
          </w:p>
        </w:tc>
        <w:tc>
          <w:tcPr/>
          <w:p>
            <w:pPr>
              <w:pStyle w:val="Compact"/>
            </w:pPr>
            <w:r>
              <w:t xml:space="preserve">✅ </w:t>
            </w:r>
            <w:r>
              <w:rPr>
                <w:rFonts w:hint="eastAsia"/>
              </w:rPr>
              <w:t xml:space="preserve">一致</w:t>
            </w:r>
          </w:p>
        </w:tc>
      </w:tr>
      <w:tr>
        <w:tc>
          <w:tcPr/>
          <w:p>
            <w:pPr>
              <w:pStyle w:val="Compact"/>
            </w:pPr>
            <w:r>
              <w:rPr>
                <w:rFonts w:hint="eastAsia"/>
              </w:rPr>
              <w:t xml:space="preserve">1513回风顺槽</w:t>
            </w:r>
          </w:p>
        </w:tc>
        <w:tc>
          <w:tcPr/>
          <w:p>
            <w:pPr>
              <w:pStyle w:val="Compact"/>
            </w:pPr>
            <w:r>
              <w:t xml:space="preserve">767</w:t>
            </w:r>
          </w:p>
        </w:tc>
        <w:tc>
          <w:tcPr/>
          <w:p>
            <w:pPr>
              <w:pStyle w:val="Compact"/>
            </w:pPr>
            <w:r>
              <w:t xml:space="preserve">920.4→920</w:t>
            </w:r>
          </w:p>
        </w:tc>
        <w:tc>
          <w:tcPr/>
          <w:p>
            <w:pPr>
              <w:pStyle w:val="Compact"/>
            </w:pPr>
            <w:r>
              <w:t xml:space="preserve">920</w:t>
            </w:r>
          </w:p>
        </w:tc>
        <w:tc>
          <w:tcPr/>
          <w:p>
            <w:pPr>
              <w:pStyle w:val="Compact"/>
            </w:pPr>
            <w:r>
              <w:t xml:space="preserve">✅ </w:t>
            </w:r>
            <w:r>
              <w:rPr>
                <w:rFonts w:hint="eastAsia"/>
              </w:rPr>
              <w:t xml:space="preserve">一致</w:t>
            </w:r>
          </w:p>
        </w:tc>
      </w:tr>
      <w:tr>
        <w:tc>
          <w:tcPr/>
          <w:p>
            <w:pPr>
              <w:pStyle w:val="Compact"/>
            </w:pPr>
            <w:r>
              <w:rPr>
                <w:rFonts w:hint="eastAsia"/>
              </w:rPr>
              <w:t xml:space="preserve">1419进风通风联巷</w:t>
            </w:r>
          </w:p>
        </w:tc>
        <w:tc>
          <w:tcPr/>
          <w:p>
            <w:pPr>
              <w:pStyle w:val="Compact"/>
            </w:pPr>
            <w:r>
              <w:t xml:space="preserve">420</w:t>
            </w:r>
          </w:p>
        </w:tc>
        <w:tc>
          <w:tcPr/>
          <w:p>
            <w:pPr>
              <w:pStyle w:val="Compact"/>
            </w:pPr>
            <w:r>
              <w:t xml:space="preserve">504.0→504</w:t>
            </w:r>
          </w:p>
        </w:tc>
        <w:tc>
          <w:tcPr/>
          <w:p>
            <w:pPr>
              <w:pStyle w:val="Compact"/>
            </w:pPr>
            <w:r>
              <w:t xml:space="preserve">504</w:t>
            </w:r>
          </w:p>
        </w:tc>
        <w:tc>
          <w:tcPr/>
          <w:p>
            <w:pPr>
              <w:pStyle w:val="Compact"/>
            </w:pPr>
            <w:r>
              <w:t xml:space="preserve">✅ </w:t>
            </w:r>
            <w:r>
              <w:rPr>
                <w:rFonts w:hint="eastAsia"/>
              </w:rPr>
              <w:t xml:space="preserve">一致</w:t>
            </w:r>
          </w:p>
        </w:tc>
      </w:tr>
    </w:tbl>
    <w:p>
      <w:pPr>
        <w:pStyle w:val="BlockText"/>
      </w:pPr>
      <w:r>
        <w:rPr>
          <w:rFonts w:hint="eastAsia"/>
        </w:rPr>
        <w:t xml:space="preserve">所有37个地点配风比均为1.20，四舍五入处理一致。✅</w:t>
      </w:r>
    </w:p>
    <w:bookmarkEnd w:id="32"/>
    <w:bookmarkStart w:id="33" w:name="Xfef53788cf313002358390174e8fe517188c341"/>
    <w:p>
      <w:pPr>
        <w:pStyle w:val="Heading5"/>
      </w:pPr>
      <w:r>
        <w:t xml:space="preserve">4.10.2 </w:t>
      </w:r>
      <w:r>
        <w:rPr>
          <w:rFonts w:hint="eastAsia"/>
        </w:rPr>
        <w:t xml:space="preserve">矿井人数需风量核验</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代入数值</w:t>
            </w:r>
          </w:p>
        </w:tc>
        <w:tc>
          <w:tcPr/>
          <w:p>
            <w:pPr>
              <w:pStyle w:val="Compact"/>
            </w:pPr>
            <w:r>
              <w:rPr>
                <w:rFonts w:hint="eastAsia"/>
              </w:rPr>
              <w:t xml:space="preserve">计算结果</w:t>
            </w:r>
          </w:p>
        </w:tc>
        <w:tc>
          <w:tcPr/>
          <w:p>
            <w:pPr>
              <w:pStyle w:val="Compact"/>
            </w:pPr>
            <w:r>
              <w:rPr>
                <w:rFonts w:hint="eastAsia"/>
              </w:rPr>
              <w:t xml:space="preserve">配风计划值</w:t>
            </w:r>
          </w:p>
        </w:tc>
        <w:tc>
          <w:tcPr/>
          <w:p>
            <w:pPr>
              <w:pStyle w:val="Compact"/>
            </w:pPr>
            <w:r>
              <w:rPr>
                <w:rFonts w:hint="eastAsia"/>
              </w:rPr>
              <w:t xml:space="preserve">判定</w:t>
            </w:r>
          </w:p>
        </w:tc>
      </w:tr>
      <w:tr>
        <w:tc>
          <w:tcPr/>
          <w:p>
            <w:pPr>
              <w:pStyle w:val="Compact"/>
            </w:pPr>
            <w:r>
              <w:rPr>
                <w:rFonts w:hint="eastAsia"/>
              </w:rPr>
              <w:t xml:space="preserve">按井下同时工作最多人数</w:t>
            </w:r>
          </w:p>
        </w:tc>
        <w:tc>
          <w:tcPr/>
          <w:p>
            <w:pPr>
              <w:pStyle w:val="Compact"/>
            </w:pPr>
            <w:r>
              <w:t xml:space="preserve">Q = 4 × N</w:t>
            </w:r>
          </w:p>
        </w:tc>
        <w:tc>
          <w:tcPr/>
          <w:p>
            <w:pPr>
              <w:pStyle w:val="Compact"/>
            </w:pPr>
            <w:r>
              <w:t xml:space="preserve">Q = 4 × 800</w:t>
            </w:r>
          </w:p>
        </w:tc>
        <w:tc>
          <w:tcPr/>
          <w:p>
            <w:pPr>
              <w:pStyle w:val="Compact"/>
            </w:pPr>
            <w:r>
              <w:rPr>
                <w:b/>
                <w:bCs/>
              </w:rPr>
              <w:t xml:space="preserve">3200 m³/min</w:t>
            </w:r>
          </w:p>
        </w:tc>
        <w:tc>
          <w:tcPr/>
          <w:p>
            <w:pPr>
              <w:pStyle w:val="Compact"/>
            </w:pPr>
            <w:r>
              <w:rPr>
                <w:b/>
                <w:bCs/>
              </w:rPr>
              <w:t xml:space="preserve">3200 m³/min</w:t>
            </w:r>
          </w:p>
        </w:tc>
        <w:tc>
          <w:tcPr/>
          <w:p>
            <w:pPr>
              <w:pStyle w:val="Compact"/>
            </w:pPr>
            <w:r>
              <w:t xml:space="preserve">✅ </w:t>
            </w:r>
            <w:r>
              <w:rPr>
                <w:rFonts w:hint="eastAsia"/>
              </w:rPr>
              <w:t xml:space="preserve">一致</w:t>
            </w:r>
          </w:p>
        </w:tc>
      </w:tr>
    </w:tbl>
    <w:p>
      <w:pPr>
        <w:pStyle w:val="BlockText"/>
      </w:pPr>
      <w:r>
        <w:rPr>
          <w:rFonts w:hint="eastAsia"/>
        </w:rPr>
        <w:t xml:space="preserve">反算：N</w:t>
      </w:r>
      <w:r>
        <w:t xml:space="preserve"> = 3200 ÷ 4 =</w:t>
      </w:r>
      <w:r>
        <w:t xml:space="preserve"> </w:t>
      </w:r>
      <w:r>
        <w:rPr>
          <w:rFonts w:hint="eastAsia"/>
          <w:b/>
          <w:bCs/>
        </w:rPr>
        <w:t xml:space="preserve">800人</w:t>
      </w:r>
      <w:r>
        <w:rPr>
          <w:rFonts w:hint="eastAsia"/>
        </w:rPr>
        <w:t xml:space="preserve">，数据合理。</w:t>
      </w:r>
    </w:p>
    <w:bookmarkEnd w:id="33"/>
    <w:bookmarkStart w:id="34" w:name="Xc000a2c23c23932e7e7a3eefcd386e3872c39e5"/>
    <w:p>
      <w:pPr>
        <w:pStyle w:val="Heading5"/>
      </w:pPr>
      <w:r>
        <w:t xml:space="preserve">4.10.3 </w:t>
      </w:r>
      <w:r>
        <w:rPr>
          <w:rFonts w:hint="eastAsia"/>
        </w:rPr>
        <w:t xml:space="preserve">全矿井K系数核验</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项目</w:t>
            </w:r>
          </w:p>
        </w:tc>
        <w:tc>
          <w:tcPr/>
          <w:p>
            <w:pPr>
              <w:pStyle w:val="Compact"/>
            </w:pPr>
            <w:r>
              <w:rPr>
                <w:rFonts w:hint="eastAsia"/>
              </w:rPr>
              <w:t xml:space="preserve">值</w:t>
            </w:r>
          </w:p>
        </w:tc>
        <w:tc>
          <w:tcPr/>
          <w:p>
            <w:pPr>
              <w:pStyle w:val="Compact"/>
            </w:pPr>
            <w:r>
              <w:rPr>
                <w:rFonts w:hint="eastAsia"/>
              </w:rPr>
              <w:t xml:space="preserve">验证</w:t>
            </w:r>
          </w:p>
        </w:tc>
      </w:tr>
      <w:tr>
        <w:tc>
          <w:tcPr/>
          <w:p>
            <w:pPr>
              <w:pStyle w:val="Compact"/>
            </w:pPr>
            <w:r>
              <w:rPr>
                <w:rFonts w:hint="eastAsia"/>
              </w:rPr>
              <w:t xml:space="preserve">各用风地点需风量合计</w:t>
            </w:r>
          </w:p>
        </w:tc>
        <w:tc>
          <w:tcPr/>
          <w:p>
            <w:pPr>
              <w:pStyle w:val="Compact"/>
            </w:pPr>
            <w:r>
              <w:t xml:space="preserve">10114 m³/min</w:t>
            </w:r>
          </w:p>
        </w:tc>
        <w:tc>
          <w:tcPr/>
          <w:p>
            <w:pPr>
              <w:pStyle w:val="Compact"/>
            </w:pPr>
            <w:r>
              <w:rPr>
                <w:rFonts w:hint="eastAsia"/>
              </w:rPr>
              <w:t xml:space="preserve">PDF标称值</w:t>
            </w:r>
          </w:p>
        </w:tc>
      </w:tr>
      <w:tr>
        <w:tc>
          <w:tcPr/>
          <w:p>
            <w:pPr>
              <w:pStyle w:val="Compact"/>
            </w:pPr>
            <w:r>
              <w:rPr>
                <w:rFonts w:hint="eastAsia"/>
              </w:rPr>
              <w:t xml:space="preserve">K系数</w:t>
            </w:r>
          </w:p>
        </w:tc>
        <w:tc>
          <w:tcPr/>
          <w:p>
            <w:pPr>
              <w:pStyle w:val="Compact"/>
            </w:pPr>
            <w:r>
              <w:t xml:space="preserve">1.20</w:t>
            </w:r>
          </w:p>
        </w:tc>
        <w:tc>
          <w:tcPr/>
          <w:p>
            <w:pPr>
              <w:pStyle w:val="Compact"/>
            </w:pPr>
            <w:r>
              <w:rPr>
                <w:rFonts w:hint="eastAsia"/>
              </w:rPr>
              <w:t xml:space="preserve">配风计划采用</w:t>
            </w:r>
          </w:p>
        </w:tc>
      </w:tr>
      <w:tr>
        <w:tc>
          <w:tcPr/>
          <w:p>
            <w:pPr>
              <w:pStyle w:val="Compact"/>
            </w:pPr>
            <w:r>
              <w:rPr>
                <w:rFonts w:hint="eastAsia"/>
              </w:rPr>
              <w:t xml:space="preserve">全矿井计划需风量</w:t>
            </w:r>
          </w:p>
        </w:tc>
        <w:tc>
          <w:tcPr/>
          <w:p>
            <w:pPr>
              <w:pStyle w:val="Compact"/>
            </w:pPr>
            <w:r>
              <w:t xml:space="preserve">10114 × 1.20 =</w:t>
            </w:r>
            <w:r>
              <w:t xml:space="preserve"> </w:t>
            </w:r>
            <w:r>
              <w:rPr>
                <w:b/>
                <w:bCs/>
              </w:rPr>
              <w:t xml:space="preserve">12136.8 ≈ 12137 m³/min</w:t>
            </w:r>
          </w:p>
        </w:tc>
        <w:tc>
          <w:tcPr/>
          <w:p>
            <w:pPr>
              <w:pStyle w:val="Compact"/>
            </w:pPr>
            <w:r>
              <w:rPr>
                <w:rFonts w:hint="eastAsia"/>
              </w:rPr>
              <w:t xml:space="preserve">PDF标称值12137</w:t>
            </w:r>
          </w:p>
        </w:tc>
      </w:tr>
    </w:tbl>
    <w:p>
      <w:pPr>
        <w:pStyle w:val="BlockText"/>
      </w:pPr>
      <w:r>
        <w:t xml:space="preserve">⚠️</w:t>
      </w:r>
      <w:r>
        <w:t xml:space="preserve"> </w:t>
      </w:r>
      <w:r>
        <w:rPr>
          <w:rFonts w:hint="eastAsia"/>
          <w:b/>
          <w:bCs/>
        </w:rPr>
        <w:t xml:space="preserve">注意</w:t>
      </w:r>
      <w:r>
        <w:rPr>
          <w:rFonts w:hint="eastAsia"/>
        </w:rPr>
        <w:t xml:space="preserve">：经手动逐项加总，37个用风地点的计划风量合计为</w:t>
      </w:r>
      <w:r>
        <w:t xml:space="preserve"> </w:t>
      </w:r>
      <w:r>
        <w:rPr>
          <w:b/>
          <w:bCs/>
        </w:rPr>
        <w:t xml:space="preserve">11509 m³/min</w:t>
      </w:r>
      <w:r>
        <w:rPr>
          <w:rFonts w:hint="eastAsia"/>
        </w:rPr>
        <w:t xml:space="preserve">，与PDF标称的10114</w:t>
      </w:r>
      <w:r>
        <w:t xml:space="preserve"> </w:t>
      </w:r>
      <w:r>
        <w:rPr>
          <w:rFonts w:hint="eastAsia"/>
        </w:rPr>
        <w:t xml:space="preserve">m³/min存在差异（11509</w:t>
      </w:r>
      <w:r>
        <w:t xml:space="preserve"> - 10114 = 1395 </w:t>
      </w:r>
      <w:r>
        <w:rPr>
          <w:rFonts w:hint="eastAsia"/>
        </w:rPr>
        <w:t xml:space="preserve">m³/min，偏差约13.8%）。建议人工核实原始文档中各用风地点的计划风量数值及汇总计算是否有误。</w:t>
      </w:r>
    </w:p>
    <w:p>
      <w:r>
        <w:pict>
          <v:rect style="width:0;height:1.5pt" o:hralign="center" o:hrstd="t" o:hr="t"/>
        </w:pict>
      </w:r>
    </w:p>
    <w:bookmarkEnd w:id="34"/>
    <w:bookmarkEnd w:id="35"/>
    <w:bookmarkStart w:id="36" w:name="X811378a0e56462aa4f43745b5f7945265e991ae"/>
    <w:p>
      <w:pPr>
        <w:pStyle w:val="Heading4"/>
      </w:pPr>
      <w:r>
        <w:t xml:space="preserve">4.11 </w:t>
      </w:r>
      <w:r>
        <w:rPr>
          <w:rFonts w:hint="eastAsia"/>
        </w:rPr>
        <w:t xml:space="preserve">计算核验汇总</w:t>
      </w:r>
    </w:p>
    <w:tbl>
      <w:tblPr>
        <w:tblStyle w:val="Table"/>
        <w:tblW w:type="auto" w:w="0"/>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rPr>
                <w:rFonts w:hint="eastAsia"/>
              </w:rPr>
              <w:t xml:space="preserve">用风地点</w:t>
            </w:r>
          </w:p>
        </w:tc>
        <w:tc>
          <w:tcPr/>
          <w:p>
            <w:pPr>
              <w:pStyle w:val="Compact"/>
            </w:pPr>
            <w:r>
              <w:rPr>
                <w:rFonts w:hint="eastAsia"/>
              </w:rPr>
              <w:t xml:space="preserve">类型</w:t>
            </w:r>
          </w:p>
        </w:tc>
        <w:tc>
          <w:tcPr/>
          <w:p>
            <w:pPr>
              <w:pStyle w:val="Compact"/>
            </w:pPr>
            <w:r>
              <w:rPr>
                <w:rFonts w:hint="eastAsia"/>
              </w:rPr>
              <w:t xml:space="preserve">计算方法</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rPr>
                <w:rFonts w:hint="eastAsia"/>
              </w:rPr>
              <w:t xml:space="preserve">1436回采工作面</w:t>
            </w:r>
          </w:p>
        </w:tc>
        <w:tc>
          <w:tcPr/>
          <w:p>
            <w:pPr>
              <w:pStyle w:val="Compact"/>
            </w:pPr>
            <w:r>
              <w:rPr>
                <w:rFonts w:hint="eastAsia"/>
              </w:rPr>
              <w:t xml:space="preserve">采煤面</w:t>
            </w:r>
          </w:p>
        </w:tc>
        <w:tc>
          <w:tcPr/>
          <w:p>
            <w:pPr>
              <w:pStyle w:val="Compact"/>
            </w:pPr>
            <w:r>
              <w:rPr>
                <w:rFonts w:hint="eastAsia"/>
              </w:rPr>
              <w:t xml:space="preserve">作业规程（多方法取最大）</w:t>
            </w:r>
          </w:p>
        </w:tc>
        <w:tc>
          <w:tcPr/>
          <w:p>
            <w:pPr>
              <w:pStyle w:val="Compact"/>
            </w:pPr>
            <w:r>
              <w:rPr>
                <w:rFonts w:hint="eastAsia"/>
              </w:rPr>
              <w:t xml:space="preserve">文档中无瓦斯涌出量、人数、断面积等参数</w:t>
            </w:r>
          </w:p>
        </w:tc>
        <w:tc>
          <w:tcPr/>
          <w:p>
            <w:pPr>
              <w:pStyle w:val="Compact"/>
            </w:pPr>
            <w:r>
              <w:t xml:space="preserve">766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1421回采工作面</w:t>
            </w:r>
          </w:p>
        </w:tc>
        <w:tc>
          <w:tcPr/>
          <w:p>
            <w:pPr>
              <w:pStyle w:val="Compact"/>
            </w:pPr>
            <w:r>
              <w:rPr>
                <w:rFonts w:hint="eastAsia"/>
              </w:rPr>
              <w:t xml:space="preserve">采煤面</w:t>
            </w:r>
          </w:p>
        </w:tc>
        <w:tc>
          <w:tcPr/>
          <w:p>
            <w:pPr>
              <w:pStyle w:val="Compact"/>
            </w:pPr>
            <w:r>
              <w:rPr>
                <w:rFonts w:hint="eastAsia"/>
              </w:rPr>
              <w:t xml:space="preserve">作业规程（多方法取最大）</w:t>
            </w:r>
          </w:p>
        </w:tc>
        <w:tc>
          <w:tcPr/>
          <w:p>
            <w:pPr>
              <w:pStyle w:val="Compact"/>
            </w:pPr>
            <w:r>
              <w:rPr>
                <w:rFonts w:hint="eastAsia"/>
              </w:rPr>
              <w:t xml:space="preserve">文档中无瓦斯涌出量、人数、断面积等参数</w:t>
            </w:r>
          </w:p>
        </w:tc>
        <w:tc>
          <w:tcPr/>
          <w:p>
            <w:pPr>
              <w:pStyle w:val="Compact"/>
            </w:pPr>
            <w:r>
              <w:t xml:space="preserve">747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1416进风顺槽</w:t>
            </w:r>
          </w:p>
        </w:tc>
        <w:tc>
          <w:tcPr/>
          <w:p>
            <w:pPr>
              <w:pStyle w:val="Compact"/>
            </w:pPr>
            <w:r>
              <w:rPr>
                <w:rFonts w:hint="eastAsia"/>
              </w:rPr>
              <w:t xml:space="preserve">掘进面</w:t>
            </w:r>
          </w:p>
        </w:tc>
        <w:tc>
          <w:tcPr/>
          <w:p>
            <w:pPr>
              <w:pStyle w:val="Compact"/>
            </w:pPr>
            <w:r>
              <w:rPr>
                <w:rFonts w:hint="eastAsia"/>
              </w:rPr>
              <w:t xml:space="preserve">作业规程（多方法取最大）</w:t>
            </w:r>
          </w:p>
        </w:tc>
        <w:tc>
          <w:tcPr/>
          <w:p>
            <w:pPr>
              <w:pStyle w:val="Compact"/>
            </w:pPr>
            <w:r>
              <w:rPr>
                <w:rFonts w:hint="eastAsia"/>
              </w:rPr>
              <w:t xml:space="preserve">文档中无瓦斯涌出量、炸药量、人数等参数</w:t>
            </w:r>
          </w:p>
        </w:tc>
        <w:tc>
          <w:tcPr/>
          <w:p>
            <w:pPr>
              <w:pStyle w:val="Compact"/>
            </w:pPr>
            <w:r>
              <w:t xml:space="preserve">588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1416回风顺槽</w:t>
            </w:r>
          </w:p>
        </w:tc>
        <w:tc>
          <w:tcPr/>
          <w:p>
            <w:pPr>
              <w:pStyle w:val="Compact"/>
            </w:pPr>
            <w:r>
              <w:rPr>
                <w:rFonts w:hint="eastAsia"/>
              </w:rPr>
              <w:t xml:space="preserve">掘进面</w:t>
            </w:r>
          </w:p>
        </w:tc>
        <w:tc>
          <w:tcPr/>
          <w:p>
            <w:pPr>
              <w:pStyle w:val="Compact"/>
            </w:pPr>
            <w:r>
              <w:rPr>
                <w:rFonts w:hint="eastAsia"/>
              </w:rPr>
              <w:t xml:space="preserve">作业规程（多方法取最大）</w:t>
            </w:r>
          </w:p>
        </w:tc>
        <w:tc>
          <w:tcPr/>
          <w:p>
            <w:pPr>
              <w:pStyle w:val="Compact"/>
            </w:pPr>
            <w:r>
              <w:rPr>
                <w:rFonts w:hint="eastAsia"/>
              </w:rPr>
              <w:t xml:space="preserve">文档中无瓦斯涌出量、炸药量、人数等参数</w:t>
            </w:r>
          </w:p>
        </w:tc>
        <w:tc>
          <w:tcPr/>
          <w:p>
            <w:pPr>
              <w:pStyle w:val="Compact"/>
            </w:pPr>
            <w:r>
              <w:t xml:space="preserve">638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1513进风顺槽</w:t>
            </w:r>
          </w:p>
        </w:tc>
        <w:tc>
          <w:tcPr/>
          <w:p>
            <w:pPr>
              <w:pStyle w:val="Compact"/>
            </w:pPr>
            <w:r>
              <w:rPr>
                <w:rFonts w:hint="eastAsia"/>
              </w:rPr>
              <w:t xml:space="preserve">掘进面</w:t>
            </w:r>
          </w:p>
        </w:tc>
        <w:tc>
          <w:tcPr/>
          <w:p>
            <w:pPr>
              <w:pStyle w:val="Compact"/>
            </w:pPr>
            <w:r>
              <w:rPr>
                <w:rFonts w:hint="eastAsia"/>
              </w:rPr>
              <w:t xml:space="preserve">作业规程（多方法取最大）</w:t>
            </w:r>
          </w:p>
        </w:tc>
        <w:tc>
          <w:tcPr/>
          <w:p>
            <w:pPr>
              <w:pStyle w:val="Compact"/>
            </w:pPr>
            <w:r>
              <w:rPr>
                <w:rFonts w:hint="eastAsia"/>
              </w:rPr>
              <w:t xml:space="preserve">文档中无瓦斯涌出量、炸药量、人数等参数</w:t>
            </w:r>
          </w:p>
        </w:tc>
        <w:tc>
          <w:tcPr/>
          <w:p>
            <w:pPr>
              <w:pStyle w:val="Compact"/>
            </w:pPr>
            <w:r>
              <w:t xml:space="preserve">939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1513回风顺槽</w:t>
            </w:r>
          </w:p>
        </w:tc>
        <w:tc>
          <w:tcPr/>
          <w:p>
            <w:pPr>
              <w:pStyle w:val="Compact"/>
            </w:pPr>
            <w:r>
              <w:rPr>
                <w:rFonts w:hint="eastAsia"/>
              </w:rPr>
              <w:t xml:space="preserve">掘进面</w:t>
            </w:r>
          </w:p>
        </w:tc>
        <w:tc>
          <w:tcPr/>
          <w:p>
            <w:pPr>
              <w:pStyle w:val="Compact"/>
            </w:pPr>
            <w:r>
              <w:rPr>
                <w:rFonts w:hint="eastAsia"/>
              </w:rPr>
              <w:t xml:space="preserve">作业规程（多方法取最大）</w:t>
            </w:r>
          </w:p>
        </w:tc>
        <w:tc>
          <w:tcPr/>
          <w:p>
            <w:pPr>
              <w:pStyle w:val="Compact"/>
            </w:pPr>
            <w:r>
              <w:rPr>
                <w:rFonts w:hint="eastAsia"/>
              </w:rPr>
              <w:t xml:space="preserve">文档中无瓦斯涌出量、炸药量、人数等参数</w:t>
            </w:r>
          </w:p>
        </w:tc>
        <w:tc>
          <w:tcPr/>
          <w:p>
            <w:pPr>
              <w:pStyle w:val="Compact"/>
            </w:pPr>
            <w:r>
              <w:t xml:space="preserve">767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1419进风通风联巷</w:t>
            </w:r>
          </w:p>
        </w:tc>
        <w:tc>
          <w:tcPr/>
          <w:p>
            <w:pPr>
              <w:pStyle w:val="Compact"/>
            </w:pPr>
            <w:r>
              <w:rPr>
                <w:rFonts w:hint="eastAsia"/>
              </w:rPr>
              <w:t xml:space="preserve">掘进面</w:t>
            </w:r>
          </w:p>
        </w:tc>
        <w:tc>
          <w:tcPr/>
          <w:p>
            <w:pPr>
              <w:pStyle w:val="Compact"/>
            </w:pPr>
            <w:r>
              <w:rPr>
                <w:rFonts w:hint="eastAsia"/>
              </w:rPr>
              <w:t xml:space="preserve">作业规程（多方法取最大）</w:t>
            </w:r>
          </w:p>
        </w:tc>
        <w:tc>
          <w:tcPr/>
          <w:p>
            <w:pPr>
              <w:pStyle w:val="Compact"/>
            </w:pPr>
            <w:r>
              <w:rPr>
                <w:rFonts w:hint="eastAsia"/>
              </w:rPr>
              <w:t xml:space="preserve">文档中无瓦斯涌出量、炸药量、人数等参数</w:t>
            </w:r>
          </w:p>
        </w:tc>
        <w:tc>
          <w:tcPr/>
          <w:p>
            <w:pPr>
              <w:pStyle w:val="Compact"/>
            </w:pPr>
            <w:r>
              <w:t xml:space="preserve">420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5煤变电所~4煤瓦斯抽放硐室（14个）</w:t>
            </w:r>
          </w:p>
        </w:tc>
        <w:tc>
          <w:tcPr/>
          <w:p>
            <w:pPr>
              <w:pStyle w:val="Compact"/>
            </w:pPr>
            <w:r>
              <w:rPr>
                <w:rFonts w:hint="eastAsia"/>
              </w:rPr>
              <w:t xml:space="preserve">硐室</w:t>
            </w:r>
          </w:p>
        </w:tc>
        <w:tc>
          <w:tcPr/>
          <w:p>
            <w:pPr>
              <w:pStyle w:val="Compact"/>
            </w:pPr>
            <w:r>
              <w:rPr>
                <w:rFonts w:hint="eastAsia"/>
              </w:rPr>
              <w:t xml:space="preserve">机电设备发热量</w:t>
            </w:r>
          </w:p>
        </w:tc>
        <w:tc>
          <w:tcPr/>
          <w:p>
            <w:pPr>
              <w:pStyle w:val="Compact"/>
            </w:pPr>
            <w:r>
              <w:t xml:space="preserve">Q = 3600×θ×ΣN/(ρ×C_p×Δt)</w:t>
            </w:r>
          </w:p>
        </w:tc>
        <w:tc>
          <w:tcPr/>
          <w:p>
            <w:pPr>
              <w:pStyle w:val="Compact"/>
            </w:pPr>
            <w:r>
              <w:t xml:space="preserve">167~398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rPr>
              <w:t xml:space="preserve">措施巷~2号辅运巷边界（16条）</w:t>
            </w:r>
          </w:p>
        </w:tc>
        <w:tc>
          <w:tcPr/>
          <w:p>
            <w:pPr>
              <w:pStyle w:val="Compact"/>
            </w:pPr>
            <w:r>
              <w:rPr>
                <w:rFonts w:hint="eastAsia"/>
              </w:rPr>
              <w:t xml:space="preserve">其他巷道</w:t>
            </w:r>
          </w:p>
        </w:tc>
        <w:tc>
          <w:tcPr/>
          <w:p>
            <w:pPr>
              <w:pStyle w:val="Compact"/>
            </w:pPr>
            <w:r>
              <w:rPr>
                <w:rFonts w:hint="eastAsia"/>
              </w:rPr>
              <w:t xml:space="preserve">最小风速</w:t>
            </w:r>
          </w:p>
        </w:tc>
        <w:tc>
          <w:tcPr/>
          <w:p>
            <w:pPr>
              <w:pStyle w:val="Compact"/>
            </w:pPr>
            <w:r>
              <w:t xml:space="preserve">Q = 60 × S × v</w:t>
            </w:r>
          </w:p>
        </w:tc>
        <w:tc>
          <w:tcPr/>
          <w:p>
            <w:pPr>
              <w:pStyle w:val="Compact"/>
            </w:pPr>
            <w:r>
              <w:t xml:space="preserve">91~312 m³/min</w:t>
            </w:r>
          </w:p>
        </w:tc>
        <w:tc>
          <w:tcPr/>
          <w:p>
            <w:pPr>
              <w:pStyle w:val="Compact"/>
            </w:pPr>
            <w:r>
              <w:t xml:space="preserve">—</w:t>
            </w:r>
          </w:p>
        </w:tc>
        <w:tc>
          <w:tcPr/>
          <w:p>
            <w:pPr>
              <w:pStyle w:val="Compact"/>
            </w:pPr>
            <w:r>
              <w:t xml:space="preserve">—</w:t>
            </w:r>
          </w:p>
        </w:tc>
        <w:tc>
          <w:tcPr/>
          <w:p>
            <w:pPr>
              <w:pStyle w:val="Compact"/>
            </w:pPr>
            <w:r>
              <w:t xml:space="preserve">⚠️ </w:t>
            </w:r>
            <w:r>
              <w:rPr>
                <w:rFonts w:hint="eastAsia"/>
              </w:rPr>
              <w:t xml:space="preserve">参数缺失</w:t>
            </w:r>
          </w:p>
        </w:tc>
      </w:tr>
      <w:tr>
        <w:tc>
          <w:tcPr/>
          <w:p>
            <w:pPr>
              <w:pStyle w:val="Compact"/>
            </w:pPr>
            <w:r>
              <w:rPr>
                <w:rFonts w:hint="eastAsia"/>
                <w:b/>
                <w:bCs/>
              </w:rPr>
              <w:t xml:space="preserve">按井下最多人数</w:t>
            </w:r>
          </w:p>
        </w:tc>
        <w:tc>
          <w:tcPr/>
          <w:p>
            <w:pPr>
              <w:pStyle w:val="Compact"/>
            </w:pPr>
            <w:r>
              <w:rPr>
                <w:rFonts w:hint="eastAsia"/>
              </w:rPr>
              <w:t xml:space="preserve">全矿井</w:t>
            </w:r>
          </w:p>
        </w:tc>
        <w:tc>
          <w:tcPr/>
          <w:p>
            <w:pPr>
              <w:pStyle w:val="Compact"/>
            </w:pPr>
            <w:r>
              <w:rPr>
                <w:rFonts w:hint="eastAsia"/>
              </w:rPr>
              <w:t xml:space="preserve">按人数</w:t>
            </w:r>
          </w:p>
        </w:tc>
        <w:tc>
          <w:tcPr/>
          <w:p>
            <w:pPr>
              <w:pStyle w:val="Compact"/>
            </w:pPr>
            <w:r>
              <w:rPr>
                <w:b/>
                <w:bCs/>
              </w:rPr>
              <w:t xml:space="preserve">Q = 4 × 800 = 3200</w:t>
            </w:r>
          </w:p>
        </w:tc>
        <w:tc>
          <w:tcPr/>
          <w:p>
            <w:pPr>
              <w:pStyle w:val="Compact"/>
            </w:pPr>
            <w:r>
              <w:rPr>
                <w:b/>
                <w:bCs/>
              </w:rPr>
              <w:t xml:space="preserve">3200 m³/min</w:t>
            </w:r>
          </w:p>
        </w:tc>
        <w:tc>
          <w:tcPr/>
          <w:p>
            <w:pPr>
              <w:pStyle w:val="Compact"/>
            </w:pPr>
            <w:r>
              <w:rPr>
                <w:b/>
                <w:bCs/>
              </w:rPr>
              <w:t xml:space="preserve">3200 m³/min</w:t>
            </w:r>
          </w:p>
        </w:tc>
        <w:tc>
          <w:tcPr/>
          <w:p>
            <w:pPr>
              <w:pStyle w:val="Compact"/>
            </w:pPr>
            <w:r>
              <w:rPr>
                <w:b/>
                <w:bCs/>
              </w:rPr>
              <w:t xml:space="preserve">0%</w:t>
            </w:r>
          </w:p>
        </w:tc>
        <w:tc>
          <w:tcPr/>
          <w:p>
            <w:pPr>
              <w:pStyle w:val="Compact"/>
            </w:pPr>
            <w:r>
              <w:rPr>
                <w:b/>
                <w:bCs/>
              </w:rPr>
              <w:t xml:space="preserve">✅ </w:t>
            </w:r>
            <w:r>
              <w:rPr>
                <w:rFonts w:hint="eastAsia"/>
                <w:b/>
                <w:bCs/>
              </w:rPr>
              <w:t xml:space="preserve">一致</w:t>
            </w:r>
          </w:p>
        </w:tc>
      </w:tr>
      <w:tr>
        <w:tc>
          <w:tcPr/>
          <w:p>
            <w:pPr>
              <w:pStyle w:val="Compact"/>
            </w:pPr>
            <w:r>
              <w:rPr>
                <w:rFonts w:hint="eastAsia"/>
                <w:b/>
                <w:bCs/>
              </w:rPr>
              <w:t xml:space="preserve">全矿井计划需风量</w:t>
            </w:r>
          </w:p>
        </w:tc>
        <w:tc>
          <w:tcPr/>
          <w:p>
            <w:pPr>
              <w:pStyle w:val="Compact"/>
            </w:pPr>
            <w:r>
              <w:rPr>
                <w:rFonts w:hint="eastAsia"/>
              </w:rPr>
              <w:t xml:space="preserve">全矿井</w:t>
            </w:r>
          </w:p>
        </w:tc>
        <w:tc>
          <w:tcPr/>
          <w:p>
            <w:pPr>
              <w:pStyle w:val="Compact"/>
            </w:pPr>
            <w:r>
              <w:rPr>
                <w:rFonts w:hint="eastAsia"/>
              </w:rPr>
              <w:t xml:space="preserve">K系数法</w:t>
            </w:r>
          </w:p>
        </w:tc>
        <w:tc>
          <w:tcPr/>
          <w:p>
            <w:pPr>
              <w:pStyle w:val="Compact"/>
            </w:pPr>
            <w:r>
              <w:rPr>
                <w:b/>
                <w:bCs/>
              </w:rPr>
              <w:t xml:space="preserve">12137 = </w:t>
            </w:r>
            <w:r>
              <w:rPr>
                <w:rFonts w:hint="eastAsia"/>
                <w:b/>
                <w:bCs/>
              </w:rPr>
              <w:t xml:space="preserve">Σ需风量</w:t>
            </w:r>
            <w:r>
              <w:rPr>
                <w:b/>
                <w:bCs/>
              </w:rPr>
              <w:t xml:space="preserve"> × 1.20</w:t>
            </w:r>
          </w:p>
        </w:tc>
        <w:tc>
          <w:tcPr/>
          <w:p>
            <w:pPr>
              <w:pStyle w:val="Compact"/>
            </w:pPr>
            <w:r>
              <w:rPr>
                <w:b/>
                <w:bCs/>
              </w:rPr>
              <w:t xml:space="preserve">12137 m³/min</w:t>
            </w:r>
          </w:p>
        </w:tc>
        <w:tc>
          <w:tcPr/>
          <w:p>
            <w:pPr>
              <w:pStyle w:val="Compact"/>
            </w:pPr>
            <w:r>
              <w:rPr>
                <w:b/>
                <w:bCs/>
              </w:rPr>
              <w:t xml:space="preserve">12137 m³/min</w:t>
            </w:r>
          </w:p>
        </w:tc>
        <w:tc>
          <w:tcPr/>
          <w:p>
            <w:pPr>
              <w:pStyle w:val="Compact"/>
            </w:pPr>
            <w:r>
              <w:rPr>
                <w:b/>
                <w:bCs/>
              </w:rPr>
              <w:t xml:space="preserve">0%</w:t>
            </w:r>
          </w:p>
        </w:tc>
        <w:tc>
          <w:tcPr/>
          <w:p>
            <w:pPr>
              <w:pStyle w:val="Compact"/>
            </w:pPr>
            <w:r>
              <w:rPr>
                <w:b/>
                <w:bCs/>
              </w:rPr>
              <w:t xml:space="preserve">✅ </w:t>
            </w:r>
            <w:r>
              <w:rPr>
                <w:rFonts w:hint="eastAsia"/>
                <w:b/>
                <w:bCs/>
              </w:rPr>
              <w:t xml:space="preserve">一致（K=1.20）</w:t>
            </w:r>
          </w:p>
        </w:tc>
      </w:tr>
    </w:tbl>
    <w:p>
      <w:r>
        <w:pict>
          <v:rect style="width:0;height:1.5pt" o:hralign="center" o:hrstd="t" o:hr="t"/>
        </w:pict>
      </w:r>
    </w:p>
    <w:bookmarkEnd w:id="36"/>
    <w:bookmarkEnd w:id="37"/>
    <w:bookmarkStart w:id="40" w:name="五违规项汇总"/>
    <w:p>
      <w:pPr>
        <w:pStyle w:val="Heading3"/>
      </w:pPr>
      <w:r>
        <w:rPr>
          <w:rFonts w:hint="eastAsia"/>
        </w:rPr>
        <w:t xml:space="preserve">五、违规项汇总</w:t>
      </w:r>
    </w:p>
    <w:bookmarkStart w:id="38" w:name="红线问题"/>
    <w:p>
      <w:pPr>
        <w:pStyle w:val="Heading4"/>
      </w:pPr>
      <w:r>
        <w:rPr>
          <w:rFonts w:hint="eastAsia"/>
        </w:rPr>
        <w:t xml:space="preserve">红线问题</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序号</w:t>
            </w:r>
          </w:p>
        </w:tc>
        <w:tc>
          <w:tcPr/>
          <w:p>
            <w:pPr>
              <w:pStyle w:val="Compact"/>
            </w:pPr>
            <w:r>
              <w:rPr>
                <w:rFonts w:hint="eastAsia"/>
              </w:rPr>
              <w:t xml:space="preserve">问题描述</w:t>
            </w:r>
          </w:p>
        </w:tc>
        <w:tc>
          <w:tcPr/>
          <w:p>
            <w:pPr>
              <w:pStyle w:val="Compact"/>
            </w:pPr>
            <w:r>
              <w:rPr>
                <w:rFonts w:hint="eastAsia"/>
              </w:rPr>
              <w:t xml:space="preserve">违反的规程条款</w:t>
            </w:r>
          </w:p>
        </w:tc>
        <w:tc>
          <w:tcPr/>
          <w:p>
            <w:pPr>
              <w:pStyle w:val="Compact"/>
            </w:pPr>
            <w:r>
              <w:rPr>
                <w:rFonts w:hint="eastAsia"/>
              </w:rPr>
              <w:t xml:space="preserve">整改建议</w:t>
            </w:r>
          </w:p>
        </w:tc>
      </w:tr>
      <w:tr>
        <w:tc>
          <w:tcPr/>
          <w:p>
            <w:pPr>
              <w:pStyle w:val="Compact"/>
            </w:pPr>
            <w:r>
              <w:t xml:space="preserve">1</w:t>
            </w:r>
          </w:p>
        </w:tc>
        <w:tc>
          <w:tcPr/>
          <w:p>
            <w:pPr>
              <w:pStyle w:val="Compact"/>
            </w:pPr>
            <w:r>
              <w:rPr>
                <w:rFonts w:hint="eastAsia"/>
                <w:b/>
                <w:bCs/>
              </w:rPr>
              <w:t xml:space="preserve">版本过期</w:t>
            </w:r>
            <w:r>
              <w:rPr>
                <w:rFonts w:hint="eastAsia"/>
              </w:rPr>
              <w:t xml:space="preserve">：配风计划执行月份为2026年6月，当前系统时间为2026年7月15日，计划月份已过一个月，文档中未发现任何修订说明或延期审批记录。</w:t>
            </w:r>
          </w:p>
        </w:tc>
        <w:tc>
          <w:tcPr/>
          <w:p>
            <w:pPr>
              <w:pStyle w:val="Compact"/>
            </w:pPr>
            <w:r>
              <w:rPr>
                <w:rFonts w:hint="eastAsia"/>
              </w:rPr>
              <w:t xml:space="preserve">《煤矿安全规程》及通风管理规定：配风计划应按月度编制，当月有效，过期应重新编制或办理延期审批。</w:t>
            </w:r>
          </w:p>
        </w:tc>
        <w:tc>
          <w:tcPr/>
          <w:p>
            <w:pPr>
              <w:pStyle w:val="Compact"/>
            </w:pPr>
            <w:r>
              <w:rPr>
                <w:rFonts w:hint="eastAsia"/>
              </w:rPr>
              <w:t xml:space="preserve">立即编制2026年7月配风计划，或对6月计划办理延期审批并附说明。</w:t>
            </w:r>
          </w:p>
        </w:tc>
      </w:tr>
      <w:tr>
        <w:tc>
          <w:tcPr/>
          <w:p>
            <w:pPr>
              <w:pStyle w:val="Compact"/>
            </w:pPr>
            <w:r>
              <w:t xml:space="preserve">2</w:t>
            </w:r>
          </w:p>
        </w:tc>
        <w:tc>
          <w:tcPr/>
          <w:p>
            <w:pPr>
              <w:pStyle w:val="Compact"/>
            </w:pPr>
            <w:r>
              <w:rPr>
                <w:rFonts w:hint="eastAsia"/>
                <w:b/>
                <w:bCs/>
              </w:rPr>
              <w:t xml:space="preserve">计算过程缺失</w:t>
            </w:r>
            <w:r>
              <w:rPr>
                <w:rFonts w:hint="eastAsia"/>
              </w:rPr>
              <w:t xml:space="preserve">：35个用风地点均未展示具体计算公式、参数代入过程及风速验算过程，仅列出最终数值。无法判断风量数值是否经过正确推导。</w:t>
            </w:r>
          </w:p>
        </w:tc>
        <w:tc>
          <w:tcPr/>
          <w:p>
            <w:pPr>
              <w:pStyle w:val="Compact"/>
            </w:pPr>
            <w:r>
              <w:rPr>
                <w:rFonts w:hint="eastAsia"/>
              </w:rPr>
              <w:t xml:space="preserve">《煤矿安全规程》第一百三十八条及通风管理相关规定：配风计划应包含完整风量计算过程和验算。</w:t>
            </w:r>
          </w:p>
        </w:tc>
        <w:tc>
          <w:tcPr/>
          <w:p>
            <w:pPr>
              <w:pStyle w:val="Compact"/>
            </w:pPr>
            <w:r>
              <w:rPr>
                <w:rFonts w:hint="eastAsia"/>
              </w:rPr>
              <w:t xml:space="preserve">补充所有35个用风地点的详细计算过程，包括公式、参数代入、各方法计算值对比和风速验算。对回采工作面须包含瓦斯涌出量计算，掘进工作面须包含局部通风机选型及风量计算。</w:t>
            </w:r>
          </w:p>
        </w:tc>
      </w:tr>
    </w:tbl>
    <w:bookmarkEnd w:id="38"/>
    <w:bookmarkStart w:id="39" w:name="一般问题"/>
    <w:p>
      <w:pPr>
        <w:pStyle w:val="Heading4"/>
      </w:pPr>
      <w:r>
        <w:rPr>
          <w:rFonts w:hint="eastAsia"/>
        </w:rPr>
        <w:t xml:space="preserve">一般问题</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序号</w:t>
            </w:r>
          </w:p>
        </w:tc>
        <w:tc>
          <w:tcPr/>
          <w:p>
            <w:pPr>
              <w:pStyle w:val="Compact"/>
            </w:pPr>
            <w:r>
              <w:rPr>
                <w:rFonts w:hint="eastAsia"/>
              </w:rPr>
              <w:t xml:space="preserve">问题描述</w:t>
            </w:r>
          </w:p>
        </w:tc>
        <w:tc>
          <w:tcPr/>
          <w:p>
            <w:pPr>
              <w:pStyle w:val="Compact"/>
            </w:pPr>
            <w:r>
              <w:rPr>
                <w:rFonts w:hint="eastAsia"/>
              </w:rPr>
              <w:t xml:space="preserve">整改建议</w:t>
            </w:r>
          </w:p>
        </w:tc>
      </w:tr>
      <w:tr>
        <w:tc>
          <w:tcPr/>
          <w:p>
            <w:pPr>
              <w:pStyle w:val="Compact"/>
            </w:pPr>
            <w:r>
              <w:t xml:space="preserve">1</w:t>
            </w:r>
          </w:p>
        </w:tc>
        <w:tc>
          <w:tcPr/>
          <w:p>
            <w:pPr>
              <w:pStyle w:val="Compact"/>
            </w:pPr>
            <w:r>
              <w:rPr>
                <w:rFonts w:hint="eastAsia"/>
                <w:b/>
                <w:bCs/>
              </w:rPr>
              <w:t xml:space="preserve">计划风量合计不一致</w:t>
            </w:r>
            <w:r>
              <w:rPr>
                <w:rFonts w:hint="eastAsia"/>
              </w:rPr>
              <w:t xml:space="preserve">：手动加总37个地点计划风量</w:t>
            </w:r>
            <w:r>
              <w:t xml:space="preserve"> = 11509 </w:t>
            </w:r>
            <w:r>
              <w:rPr>
                <w:rFonts w:hint="eastAsia"/>
              </w:rPr>
              <w:t xml:space="preserve">m³/min，但PDF标称合计</w:t>
            </w:r>
            <w:r>
              <w:t xml:space="preserve"> = 10114 </w:t>
            </w:r>
            <w:r>
              <w:rPr>
                <w:rFonts w:hint="eastAsia"/>
              </w:rPr>
              <w:t xml:space="preserve">m³/min，偏差1395</w:t>
            </w:r>
            <w:r>
              <w:t xml:space="preserve"> </w:t>
            </w:r>
            <w:r>
              <w:rPr>
                <w:rFonts w:hint="eastAsia"/>
              </w:rPr>
              <w:t xml:space="preserve">m³/min（13.8%）。</w:t>
            </w:r>
          </w:p>
        </w:tc>
        <w:tc>
          <w:tcPr/>
          <w:p>
            <w:pPr>
              <w:pStyle w:val="Compact"/>
            </w:pPr>
            <w:r>
              <w:rPr>
                <w:rFonts w:hint="eastAsia"/>
              </w:rPr>
              <w:t xml:space="preserve">核实原始文档中各用风地点的计划风量数值，确认汇总计算是否有误，修正合计值。</w:t>
            </w:r>
          </w:p>
        </w:tc>
      </w:tr>
      <w:tr>
        <w:tc>
          <w:tcPr/>
          <w:p>
            <w:pPr>
              <w:pStyle w:val="Compact"/>
            </w:pPr>
            <w:r>
              <w:t xml:space="preserve">2</w:t>
            </w:r>
          </w:p>
        </w:tc>
        <w:tc>
          <w:tcPr/>
          <w:p>
            <w:pPr>
              <w:pStyle w:val="Compact"/>
            </w:pPr>
            <w:r>
              <w:rPr>
                <w:rFonts w:hint="eastAsia"/>
                <w:b/>
                <w:bCs/>
              </w:rPr>
              <w:t xml:space="preserve">语病-文档月份不一致</w:t>
            </w:r>
            <w:r>
              <w:rPr>
                <w:rFonts w:hint="eastAsia"/>
              </w:rPr>
              <w:t xml:space="preserve">：封面"煤矿通风月报表</w:t>
            </w:r>
            <w:r>
              <w:t xml:space="preserve"> </w:t>
            </w:r>
            <w:r>
              <w:rPr>
                <w:rFonts w:hint="eastAsia"/>
              </w:rPr>
              <w:t xml:space="preserve">2026年5月"</w:t>
            </w:r>
            <w:r>
              <w:t xml:space="preserve"> vs </w:t>
            </w:r>
            <w:r>
              <w:rPr>
                <w:rFonts w:hint="eastAsia"/>
              </w:rPr>
              <w:t xml:space="preserve">表格标题"2026年6月矿井计划风量分配情况表"，前后月份不一致。</w:t>
            </w:r>
          </w:p>
        </w:tc>
        <w:tc>
          <w:tcPr/>
          <w:p>
            <w:pPr>
              <w:pStyle w:val="Compact"/>
            </w:pPr>
            <w:r>
              <w:rPr>
                <w:rFonts w:hint="eastAsia"/>
              </w:rPr>
              <w:t xml:space="preserve">统一文档封面/标题与表格内容的计划月份。</w:t>
            </w:r>
          </w:p>
        </w:tc>
      </w:tr>
      <w:tr>
        <w:tc>
          <w:tcPr/>
          <w:p>
            <w:pPr>
              <w:pStyle w:val="Compact"/>
            </w:pPr>
            <w:r>
              <w:t xml:space="preserve">3</w:t>
            </w:r>
          </w:p>
        </w:tc>
        <w:tc>
          <w:tcPr/>
          <w:p>
            <w:pPr>
              <w:pStyle w:val="Compact"/>
            </w:pPr>
            <w:r>
              <w:rPr>
                <w:rFonts w:hint="eastAsia"/>
                <w:b/>
                <w:bCs/>
              </w:rPr>
              <w:t xml:space="preserve">语病-矿长签名为占位符</w:t>
            </w:r>
            <w:r>
              <w:rPr>
                <w:rFonts w:hint="eastAsia"/>
              </w:rPr>
              <w:t xml:space="preserve">："总经理(矿长）：A"，A为占位符或OCR异常。</w:t>
            </w:r>
          </w:p>
        </w:tc>
        <w:tc>
          <w:tcPr/>
          <w:p>
            <w:pPr>
              <w:pStyle w:val="Compact"/>
            </w:pPr>
            <w:r>
              <w:rPr>
                <w:rFonts w:hint="eastAsia"/>
              </w:rPr>
              <w:t xml:space="preserve">补签真实姓名，确保签章有效。</w:t>
            </w:r>
          </w:p>
        </w:tc>
      </w:tr>
      <w:tr>
        <w:tc>
          <w:tcPr/>
          <w:p>
            <w:pPr>
              <w:pStyle w:val="Compact"/>
            </w:pPr>
            <w:r>
              <w:t xml:space="preserve">4</w:t>
            </w:r>
          </w:p>
        </w:tc>
        <w:tc>
          <w:tcPr/>
          <w:p>
            <w:pPr>
              <w:pStyle w:val="Compact"/>
            </w:pPr>
            <w:r>
              <w:rPr>
                <w:rFonts w:hint="eastAsia"/>
                <w:b/>
                <w:bCs/>
              </w:rPr>
              <w:t xml:space="preserve">语病-人数计算缺少依据</w:t>
            </w:r>
            <w:r>
              <w:rPr>
                <w:rFonts w:hint="eastAsia"/>
              </w:rPr>
              <w:t xml:space="preserve">："按井下同时工作最多人数计算需风量：3200"，缺少计算依据说明和取大值判断说明。</w:t>
            </w:r>
          </w:p>
        </w:tc>
        <w:tc>
          <w:tcPr/>
          <w:p>
            <w:pPr>
              <w:pStyle w:val="Compact"/>
            </w:pPr>
            <w:r>
              <w:rPr>
                <w:rFonts w:hint="eastAsia"/>
              </w:rPr>
              <w:t xml:space="preserve">补充按人数计算需风量的公式、代入过程及与按风量计算结果取大值的说明。</w:t>
            </w:r>
          </w:p>
        </w:tc>
      </w:tr>
      <w:tr>
        <w:tc>
          <w:tcPr/>
          <w:p>
            <w:pPr>
              <w:pStyle w:val="Compact"/>
            </w:pPr>
            <w:r>
              <w:t xml:space="preserve">5</w:t>
            </w:r>
          </w:p>
        </w:tc>
        <w:tc>
          <w:tcPr/>
          <w:p>
            <w:pPr>
              <w:pStyle w:val="Compact"/>
            </w:pPr>
            <w:r>
              <w:rPr>
                <w:rFonts w:hint="eastAsia"/>
                <w:b/>
                <w:bCs/>
              </w:rPr>
              <w:t xml:space="preserve">配风计划表格缺少关键列</w:t>
            </w:r>
            <w:r>
              <w:rPr>
                <w:rFonts w:hint="eastAsia"/>
              </w:rPr>
              <w:t xml:space="preserve">：未列出瓦斯/CO₂涌出量、工作面参数（长度、采高、断面积）、实测温度等关键数据列。</w:t>
            </w:r>
          </w:p>
        </w:tc>
        <w:tc>
          <w:tcPr/>
          <w:p>
            <w:pPr>
              <w:pStyle w:val="Compact"/>
            </w:pPr>
            <w:r>
              <w:rPr>
                <w:rFonts w:hint="eastAsia"/>
              </w:rPr>
              <w:t xml:space="preserve">在配风计划表格中增加瓦斯/CO₂涌出量、工作面参数、实测温度等列。该矿为高瓦斯矿井，瓦斯涌出量数据列尤其必要。</w:t>
            </w:r>
          </w:p>
        </w:tc>
      </w:tr>
      <w:tr>
        <w:tc>
          <w:tcPr/>
          <w:p>
            <w:pPr>
              <w:pStyle w:val="Compact"/>
            </w:pPr>
            <w:r>
              <w:t xml:space="preserve">6</w:t>
            </w:r>
          </w:p>
        </w:tc>
        <w:tc>
          <w:tcPr/>
          <w:p>
            <w:pPr>
              <w:pStyle w:val="Compact"/>
            </w:pPr>
            <w:r>
              <w:rPr>
                <w:rFonts w:hint="eastAsia"/>
                <w:b/>
                <w:bCs/>
              </w:rPr>
              <w:t xml:space="preserve">签字栏名称不规范</w:t>
            </w:r>
            <w:r>
              <w:rPr>
                <w:rFonts w:hint="eastAsia"/>
              </w:rPr>
              <w:t xml:space="preserve">：文档中以"通风区长"替代"通风科长"，"通风副总工程师"和"通风管理部"空白。</w:t>
            </w:r>
          </w:p>
        </w:tc>
        <w:tc>
          <w:tcPr/>
          <w:p>
            <w:pPr>
              <w:pStyle w:val="Compact"/>
            </w:pPr>
            <w:r>
              <w:rPr>
                <w:rFonts w:hint="eastAsia"/>
              </w:rPr>
              <w:t xml:space="preserve">按照标准签字栏设置，补全通风科长（或通风区长）、通风副总工程师、通风管理部签字，确保签字栏名称与职务一致。</w:t>
            </w:r>
          </w:p>
        </w:tc>
      </w:tr>
    </w:tbl>
    <w:p>
      <w:r>
        <w:pict>
          <v:rect style="width:0;height:1.5pt" o:hralign="center" o:hrstd="t" o:hr="t"/>
        </w:pict>
      </w:r>
    </w:p>
    <w:bookmarkEnd w:id="39"/>
    <w:bookmarkEnd w:id="40"/>
    <w:bookmarkStart w:id="41" w:name="六修改建议"/>
    <w:p>
      <w:pPr>
        <w:pStyle w:val="Heading3"/>
      </w:pPr>
      <w:r>
        <w:rPr>
          <w:rFonts w:hint="eastAsia"/>
        </w:rPr>
        <w:t xml:space="preserve">六、修改建议</w:t>
      </w:r>
    </w:p>
    <w:p>
      <w:pPr>
        <w:pStyle w:val="FirstParagraph"/>
      </w:pPr>
      <w:r>
        <w:rPr>
          <w:rFonts w:hint="eastAsia"/>
        </w:rPr>
        <w:t xml:space="preserve">针对以上所有审查发现的问题，逐条提出如下修改建议：</w:t>
      </w:r>
    </w:p>
    <w:p>
      <w:pPr>
        <w:numPr>
          <w:ilvl w:val="0"/>
          <w:numId w:val="1010"/>
        </w:numPr>
      </w:pPr>
      <w:r>
        <w:rPr>
          <w:rFonts w:hint="eastAsia"/>
          <w:b/>
          <w:bCs/>
        </w:rPr>
        <w:t xml:space="preserve">【版本问题】</w:t>
      </w:r>
      <w:r>
        <w:t xml:space="preserve"> </w:t>
      </w:r>
      <w:r>
        <w:rPr>
          <w:rFonts w:hint="eastAsia"/>
        </w:rPr>
        <w:t xml:space="preserve">立即重新编制2026年7月的配风计划，确保计划月份与当前执行月份一致。如因特殊原因沿用6月计划，须办理延期审批并附书面说明，加盖通风管理部和总工程师签章。</w:t>
      </w:r>
    </w:p>
    <w:p>
      <w:pPr>
        <w:numPr>
          <w:ilvl w:val="0"/>
          <w:numId w:val="1010"/>
        </w:numPr>
      </w:pPr>
      <w:r>
        <w:rPr>
          <w:rFonts w:hint="eastAsia"/>
          <w:b/>
          <w:bCs/>
        </w:rPr>
        <w:t xml:space="preserve">【计算过程完整性】</w:t>
      </w:r>
      <w:r>
        <w:t xml:space="preserve"> </w:t>
      </w:r>
      <w:r>
        <w:rPr>
          <w:rFonts w:hint="eastAsia"/>
        </w:rPr>
        <w:t xml:space="preserve">补充所有35个用风地点的完整风量计算过程，具体要求如下：</w:t>
      </w:r>
    </w:p>
    <w:p>
      <w:pPr>
        <w:pStyle w:val="Compact"/>
        <w:numPr>
          <w:ilvl w:val="1"/>
          <w:numId w:val="1011"/>
        </w:numPr>
      </w:pPr>
      <w:r>
        <w:rPr>
          <w:rFonts w:hint="eastAsia"/>
          <w:b/>
          <w:bCs/>
        </w:rPr>
        <w:t xml:space="preserve">回采工作面（1436、1421）</w:t>
      </w:r>
      <w:r>
        <w:rPr>
          <w:rFonts w:hint="eastAsia"/>
        </w:rPr>
        <w:t xml:space="preserve">：须按瓦斯涌出量、CO₂涌出量、工作面温度、人数、风速等方法分别计算，取最大值，并进行风速验算（最低风速和最高风速）。</w:t>
      </w:r>
    </w:p>
    <w:p>
      <w:pPr>
        <w:pStyle w:val="Compact"/>
        <w:numPr>
          <w:ilvl w:val="1"/>
          <w:numId w:val="1011"/>
        </w:numPr>
      </w:pPr>
      <w:r>
        <w:rPr>
          <w:rFonts w:hint="eastAsia"/>
          <w:b/>
          <w:bCs/>
        </w:rPr>
        <w:t xml:space="preserve">掘进工作面（1416进风/回风顺槽、1513进风/回风顺槽、1419进风通风联巷）</w:t>
      </w:r>
      <w:r>
        <w:rPr>
          <w:rFonts w:hint="eastAsia"/>
        </w:rPr>
        <w:t xml:space="preserve">：须按瓦斯涌出量、CO₂涌出量、炸药量、人数、局部通风机实际吸风量、胶轮车功率等方法分别计算，取最大值，并进行风速验算。</w:t>
      </w:r>
    </w:p>
    <w:p>
      <w:pPr>
        <w:pStyle w:val="Compact"/>
        <w:numPr>
          <w:ilvl w:val="1"/>
          <w:numId w:val="1011"/>
        </w:numPr>
      </w:pPr>
      <w:r>
        <w:rPr>
          <w:rFonts w:hint="eastAsia"/>
          <w:b/>
          <w:bCs/>
        </w:rPr>
        <w:t xml:space="preserve">硐室（14个）</w:t>
      </w:r>
      <w:r>
        <w:rPr>
          <w:rFonts w:hint="eastAsia"/>
        </w:rPr>
        <w:t xml:space="preserve">：须列出各硐室内机电设备总功率清单，按发热量公式</w:t>
      </w:r>
      <w:r>
        <w:t xml:space="preserve"> Q = 3600 × θ × ΣN / (ρ × C_p × Δt) </w:t>
      </w:r>
      <w:r>
        <w:rPr>
          <w:rFonts w:hint="eastAsia"/>
        </w:rPr>
        <w:t xml:space="preserve">计算，或标注按经验配风并说明依据。</w:t>
      </w:r>
    </w:p>
    <w:p>
      <w:pPr>
        <w:pStyle w:val="Compact"/>
        <w:numPr>
          <w:ilvl w:val="1"/>
          <w:numId w:val="1011"/>
        </w:numPr>
      </w:pPr>
      <w:r>
        <w:rPr>
          <w:rFonts w:hint="eastAsia"/>
          <w:b/>
          <w:bCs/>
        </w:rPr>
        <w:t xml:space="preserve">其他巷道（16条）</w:t>
      </w:r>
      <w:r>
        <w:rPr>
          <w:rFonts w:hint="eastAsia"/>
        </w:rPr>
        <w:t xml:space="preserve">：须列出各巷道的断面积（S），按</w:t>
      </w:r>
      <w:r>
        <w:t xml:space="preserve"> Q = 60 × S × v </w:t>
      </w:r>
      <w:r>
        <w:rPr>
          <w:rFonts w:hint="eastAsia"/>
        </w:rPr>
        <w:t xml:space="preserve">公式计算，明确v取0.15还是0.25</w:t>
      </w:r>
      <w:r>
        <w:t xml:space="preserve"> m/s。</w:t>
      </w:r>
    </w:p>
    <w:p>
      <w:pPr>
        <w:numPr>
          <w:ilvl w:val="0"/>
          <w:numId w:val="1010"/>
        </w:numPr>
      </w:pPr>
      <w:r>
        <w:rPr>
          <w:rFonts w:hint="eastAsia"/>
          <w:b/>
          <w:bCs/>
        </w:rPr>
        <w:t xml:space="preserve">【合计值核实】</w:t>
      </w:r>
      <w:r>
        <w:t xml:space="preserve"> </w:t>
      </w:r>
      <w:r>
        <w:rPr>
          <w:rFonts w:hint="eastAsia"/>
        </w:rPr>
        <w:t xml:space="preserve">人工逐项核对37个用风地点的计划风量数值，确认合计值10114是否为正确的汇总值。如果10114是正确的，则检查哪些用风地点不应计入合计或数值录入有误；如果合计值应为11509，则直接修正。</w:t>
      </w:r>
    </w:p>
    <w:p>
      <w:pPr>
        <w:numPr>
          <w:ilvl w:val="0"/>
          <w:numId w:val="1010"/>
        </w:numPr>
      </w:pPr>
      <w:r>
        <w:rPr>
          <w:rFonts w:hint="eastAsia"/>
          <w:b/>
          <w:bCs/>
        </w:rPr>
        <w:t xml:space="preserve">【文档月份统一】</w:t>
      </w:r>
      <w:r>
        <w:t xml:space="preserve"> </w:t>
      </w:r>
      <w:r>
        <w:rPr>
          <w:rFonts w:hint="eastAsia"/>
        </w:rPr>
        <w:t xml:space="preserve">将封面的"煤矿通风月报表</w:t>
      </w:r>
      <w:r>
        <w:t xml:space="preserve"> </w:t>
      </w:r>
      <w:r>
        <w:rPr>
          <w:rFonts w:hint="eastAsia"/>
        </w:rPr>
        <w:t xml:space="preserve">2026年5月"修改为与表格一致的"2026年6月矿井计划风量分配情况表"，确保前后一致。同时确认文档性质为"配风计划"而非"通风月报表"。</w:t>
      </w:r>
    </w:p>
    <w:p>
      <w:pPr>
        <w:numPr>
          <w:ilvl w:val="0"/>
          <w:numId w:val="1010"/>
        </w:numPr>
      </w:pPr>
      <w:r>
        <w:rPr>
          <w:rFonts w:hint="eastAsia"/>
          <w:b/>
          <w:bCs/>
        </w:rPr>
        <w:t xml:space="preserve">【完善签字栏】</w:t>
      </w:r>
      <w:r>
        <w:t xml:space="preserve"> </w:t>
      </w:r>
      <w:r>
        <w:rPr>
          <w:rFonts w:hint="eastAsia"/>
        </w:rPr>
        <w:t xml:space="preserve">（1）补签通风副总工程师姓名；（2）通风管理部加盖公章或签章；（3）总经理(矿长)签名处补签真实姓名，删除占位符"A"。</w:t>
      </w:r>
    </w:p>
    <w:p>
      <w:pPr>
        <w:numPr>
          <w:ilvl w:val="0"/>
          <w:numId w:val="1010"/>
        </w:numPr>
      </w:pPr>
      <w:r>
        <w:rPr>
          <w:rFonts w:hint="eastAsia"/>
          <w:b/>
          <w:bCs/>
        </w:rPr>
        <w:t xml:space="preserve">【人数计算补充说明】</w:t>
      </w:r>
      <w:r>
        <w:t xml:space="preserve"> </w:t>
      </w:r>
      <w:r>
        <w:rPr>
          <w:rFonts w:hint="eastAsia"/>
        </w:rPr>
        <w:t xml:space="preserve">在人数计算行补充公式、代入过程及取大值逻辑说明。示例：Q_人数</w:t>
      </w:r>
      <w:r>
        <w:t xml:space="preserve"> = 4 × N = 4 × 800 = 3200 </w:t>
      </w:r>
      <w:r>
        <w:rPr>
          <w:rFonts w:hint="eastAsia"/>
        </w:rPr>
        <w:t xml:space="preserve">m³/min；全矿井需风量12137</w:t>
      </w:r>
      <w:r>
        <w:t xml:space="preserve"> m³/min &gt; 3200 </w:t>
      </w:r>
      <w:r>
        <w:rPr>
          <w:rFonts w:hint="eastAsia"/>
        </w:rPr>
        <w:t xml:space="preserve">m³/min，故按风量需求取12137</w:t>
      </w:r>
      <w:r>
        <w:t xml:space="preserve"> m³/min。</w:t>
      </w:r>
    </w:p>
    <w:p>
      <w:pPr>
        <w:numPr>
          <w:ilvl w:val="0"/>
          <w:numId w:val="1010"/>
        </w:numPr>
      </w:pPr>
      <w:r>
        <w:rPr>
          <w:rFonts w:hint="eastAsia"/>
          <w:b/>
          <w:bCs/>
        </w:rPr>
        <w:t xml:space="preserve">【增加配风计划表格列】</w:t>
      </w:r>
      <w:r>
        <w:t xml:space="preserve"> </w:t>
      </w:r>
      <w:r>
        <w:rPr>
          <w:rFonts w:hint="eastAsia"/>
        </w:rPr>
        <w:t xml:space="preserve">根据该矿已升级为高瓦斯矿井的实际情况，建议在配风计划表格中增加以下列：</w:t>
      </w:r>
    </w:p>
    <w:p>
      <w:pPr>
        <w:pStyle w:val="Compact"/>
        <w:numPr>
          <w:ilvl w:val="1"/>
          <w:numId w:val="1012"/>
        </w:numPr>
      </w:pPr>
      <w:r>
        <w:rPr>
          <w:rFonts w:hint="eastAsia"/>
        </w:rPr>
        <w:t xml:space="preserve">平均绝对瓦斯涌出量（m³/min）</w:t>
      </w:r>
    </w:p>
    <w:p>
      <w:pPr>
        <w:pStyle w:val="Compact"/>
        <w:numPr>
          <w:ilvl w:val="1"/>
          <w:numId w:val="1012"/>
        </w:numPr>
      </w:pPr>
      <w:r>
        <w:rPr>
          <w:rFonts w:hint="eastAsia"/>
        </w:rPr>
        <w:t xml:space="preserve">平均绝对CO₂涌出量（m³/min）</w:t>
      </w:r>
    </w:p>
    <w:p>
      <w:pPr>
        <w:pStyle w:val="Compact"/>
        <w:numPr>
          <w:ilvl w:val="1"/>
          <w:numId w:val="1012"/>
        </w:numPr>
      </w:pPr>
      <w:r>
        <w:rPr>
          <w:rFonts w:hint="eastAsia"/>
        </w:rPr>
        <w:t xml:space="preserve">工作面长度/平均采高/有效断面积（适用于采掘工作面）</w:t>
      </w:r>
    </w:p>
    <w:p>
      <w:pPr>
        <w:pStyle w:val="Compact"/>
        <w:numPr>
          <w:ilvl w:val="1"/>
          <w:numId w:val="1012"/>
        </w:numPr>
      </w:pPr>
      <w:r>
        <w:rPr>
          <w:rFonts w:hint="eastAsia"/>
        </w:rPr>
        <w:t xml:space="preserve">实测温度（℃）</w:t>
      </w:r>
    </w:p>
    <w:p>
      <w:pPr>
        <w:numPr>
          <w:ilvl w:val="0"/>
          <w:numId w:val="1010"/>
        </w:numPr>
      </w:pPr>
      <w:r>
        <w:rPr>
          <w:rFonts w:hint="eastAsia"/>
          <w:b/>
          <w:bCs/>
        </w:rPr>
        <w:t xml:space="preserve">【数据系统同步】</w:t>
      </w:r>
      <w:r>
        <w:t xml:space="preserve"> </w:t>
      </w:r>
      <w:r>
        <w:rPr>
          <w:rFonts w:hint="eastAsia"/>
        </w:rPr>
        <w:t xml:space="preserve">联系信息化管理部门，检查采掘计划、测风报表等数据系统的数据上传和同步流程，确保西卓煤矿2026年5~6月的数据及时入库。</w:t>
      </w:r>
    </w:p>
    <w:p>
      <w:pPr>
        <w:numPr>
          <w:ilvl w:val="0"/>
          <w:numId w:val="1010"/>
        </w:numPr>
      </w:pPr>
      <w:r>
        <w:rPr>
          <w:rFonts w:hint="eastAsia"/>
          <w:b/>
          <w:bCs/>
        </w:rPr>
        <w:t xml:space="preserve">【作业规程补充】</w:t>
      </w:r>
      <w:r>
        <w:t xml:space="preserve"> </w:t>
      </w:r>
      <w:r>
        <w:rPr>
          <w:rFonts w:hint="eastAsia"/>
        </w:rPr>
        <w:t xml:space="preserve">补充1436回采工作面、1421回采工作面、1416进风顺槽、1513进风顺槽、1513回风顺槽、1419进风通风联巷的作业规程风量计算章节，以便后续审查核验。</w:t>
      </w:r>
    </w:p>
    <w:p>
      <w:r>
        <w:pict>
          <v:rect style="width:0;height:1.5pt" o:hralign="center" o:hrstd="t" o:hr="t"/>
        </w:pict>
      </w:r>
    </w:p>
    <w:bookmarkEnd w:id="41"/>
    <w:bookmarkEnd w:id="42"/>
    <w:sectPr w:rsidR="008A7BA1">
      <w:pgSz w:h="16838" w:w="11906"/>
      <w:pgMar w:bottom="1417" w:footer="992" w:gutter="0" w:header="851" w:left="1587" w:right="1417" w:top="1417"/>
      <w:cols w:space="425"/>
      <w:docGrid w:linePitch="312" w:type="lines"/>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val="0004"/>
  <w:doNotTrackMoves/>
  <w:defaultTabStop w:val="420"/>
  <w:drawingGridHorizontalSpacing w:val="36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AA"/>
    <w:rsid w:val="00071B96"/>
    <w:rsid w:val="002732B5"/>
    <w:rsid w:val="002C081B"/>
    <w:rsid w:val="003533AA"/>
    <w:rsid w:val="00737627"/>
    <w:rsid w:val="00740960"/>
    <w:rsid w:val="008144CF"/>
    <w:rsid w:val="00876A89"/>
    <w:rsid w:val="008A7BA1"/>
    <w:rsid w:val="00AC609C"/>
    <w:rsid w:val="00C70B33"/>
    <w:rsid w:val="00CA6129"/>
    <w:rsid w:val="00EF3C83"/>
    <w:rsid w:val="152F2201"/>
  </w:rsids>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1026"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lang w:bidi="ar-SA" w:eastAsia="zh-CN" w:val="en-US"/>
      </w:rPr>
    </w:rPrDefault>
    <w:pPrDefault/>
  </w:docDefaults>
  <w:latentStyles w:count="376"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Default Paragraph Font" w:qFormat="1"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rsid w:val="00CA6129"/>
    <w:pPr>
      <w:widowControl w:val="0"/>
      <w:jc w:val="both"/>
    </w:pPr>
    <w:rPr>
      <w:rFonts w:ascii="Times New Roman" w:eastAsia="仿宋" w:hAnsi="Times New Roman"/>
      <w:kern w:val="2"/>
      <w:sz w:val="28"/>
      <w:szCs w:val="24"/>
    </w:rPr>
  </w:style>
  <w:style w:styleId="1" w:type="paragraph">
    <w:name w:val="heading 1"/>
    <w:basedOn w:val="a"/>
    <w:next w:val="a"/>
    <w:link w:val="10"/>
    <w:qFormat/>
    <w:rsid w:val="00EF3C83"/>
    <w:pPr>
      <w:keepNext/>
      <w:keepLines/>
      <w:spacing w:after="330" w:before="340" w:line="360" w:lineRule="auto"/>
      <w:jc w:val="left"/>
      <w:outlineLvl w:val="0"/>
    </w:pPr>
    <w:rPr>
      <w:rFonts w:eastAsia="黑体"/>
      <w:b/>
      <w:bCs/>
      <w:kern w:val="44"/>
      <w:sz w:val="30"/>
      <w:szCs w:val="44"/>
    </w:rPr>
  </w:style>
  <w:style w:styleId="2" w:type="paragraph">
    <w:name w:val="heading 2"/>
    <w:basedOn w:val="a"/>
    <w:next w:val="a"/>
    <w:link w:val="20"/>
    <w:semiHidden/>
    <w:unhideWhenUsed/>
    <w:qFormat/>
    <w:rsid w:val="00EF3C83"/>
    <w:pPr>
      <w:keepNext/>
      <w:keepLines/>
      <w:spacing w:after="260" w:before="240" w:line="360" w:lineRule="auto"/>
      <w:outlineLvl w:val="1"/>
    </w:pPr>
    <w:rPr>
      <w:rFonts w:asciiTheme="majorHAnsi" w:cstheme="majorBidi" w:eastAsia="黑体" w:hAnsiTheme="majorHAnsi"/>
      <w:b/>
      <w:bCs/>
      <w:szCs w:val="32"/>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0" w:type="character">
    <w:name w:val="标题 1 字符"/>
    <w:basedOn w:val="a0"/>
    <w:link w:val="1"/>
    <w:rsid w:val="00EF3C83"/>
    <w:rPr>
      <w:rFonts w:eastAsia="黑体"/>
      <w:b/>
      <w:bCs/>
      <w:kern w:val="44"/>
      <w:sz w:val="30"/>
      <w:szCs w:val="44"/>
    </w:rPr>
  </w:style>
  <w:style w:customStyle="1" w:styleId="20" w:type="character">
    <w:name w:val="标题 2 字符"/>
    <w:basedOn w:val="a0"/>
    <w:link w:val="2"/>
    <w:semiHidden/>
    <w:rsid w:val="00EF3C83"/>
    <w:rPr>
      <w:rFonts w:asciiTheme="majorHAnsi" w:cstheme="majorBidi" w:eastAsia="黑体" w:hAnsiTheme="majorHAnsi"/>
      <w:b/>
      <w:bCs/>
      <w:kern w:val="2"/>
      <w:sz w:val="28"/>
      <w:szCs w:val="32"/>
    </w:rPr>
  </w:style>
  <w:style w:styleId="a3" w:type="paragraph">
    <w:name w:val="Subtitle"/>
    <w:basedOn w:val="a"/>
    <w:next w:val="a"/>
    <w:link w:val="a4"/>
    <w:qFormat/>
    <w:rsid w:val="00EF3C83"/>
    <w:pPr>
      <w:spacing w:after="60" w:before="240" w:line="312" w:lineRule="auto"/>
      <w:jc w:val="center"/>
      <w:outlineLvl w:val="1"/>
    </w:pPr>
    <w:rPr>
      <w:rFonts w:eastAsia="楷体"/>
      <w:b/>
      <w:bCs/>
      <w:kern w:val="28"/>
      <w:szCs w:val="32"/>
    </w:rPr>
  </w:style>
  <w:style w:customStyle="1" w:styleId="a4" w:type="character">
    <w:name w:val="副标题 字符"/>
    <w:basedOn w:val="a0"/>
    <w:link w:val="a3"/>
    <w:rsid w:val="00EF3C83"/>
    <w:rPr>
      <w:rFonts w:eastAsia="楷体"/>
      <w:b/>
      <w:bCs/>
      <w:kern w:val="28"/>
      <w:sz w:val="28"/>
      <w:szCs w:val="32"/>
    </w:rPr>
  </w:style>
  <w:style w:styleId="a5" w:type="table">
    <w:name w:val="Table Grid"/>
    <w:basedOn w:val="a1"/>
    <w:rsid w:val="00CA612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2026-07-15T07:58:10Z</dcterms:created>
  <dcterms:modified xsi:type="dcterms:W3CDTF">2026-07-15T07:58:10Z</dcterms:modified>
</cp:coreProperties>
</file>

<file path=docProps/custom.xml><?xml version="1.0" encoding="utf-8"?>
<Properties xmlns="http://schemas.openxmlformats.org/officeDocument/2006/custom-properties" xmlns:vt="http://schemas.openxmlformats.org/officeDocument/2006/docPropsVTypes"/>
</file>