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30" w:name="延安市禾草沟一号煤矿有限公司配风计划审查报告"/>
    <w:p>
      <w:pPr>
        <w:pStyle w:val="1"/>
      </w:pPr>
      <w:r>
        <w:rPr>
          <w:rFonts w:hint="eastAsia"/>
        </w:rPr>
        <w:t xml:space="preserve">延安市禾草沟一号煤矿有限公司配风计划审查报告</w:t>
      </w:r>
    </w:p>
    <w:bookmarkStart w:id="9" w:name="一审查概况"/>
    <w:p>
      <w:pPr>
        <w:pStyle w:val="2"/>
      </w:pPr>
      <w:r>
        <w:rPr>
          <w:rFonts w:hint="eastAsia"/>
        </w:rPr>
        <w:t xml:space="preserve">一、审查概况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项目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内容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煤矿名称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延安市禾草沟一号煤矿有限公司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计划月份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2026年7月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审查结论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需整改</w:t>
            </w:r>
            <w:r>
              <w:t xml:space="preserve"> </w:t>
            </w:r>
            <w:r>
              <w:t xml:space="preserve">— </w:t>
            </w:r>
            <w:r>
              <w:rPr>
                <w:rFonts w:hint="eastAsia"/>
              </w:rPr>
              <w:t xml:space="preserve">配风计划存在3条严重数据矛盾/错误、瓦斯涌出量参数与鉴定报告偏差达-37.8%、用风地点计算取值多处前后不一致，需完成整改后方可审批通过。</w:t>
            </w:r>
          </w:p>
        </w:tc>
      </w:tr>
    </w:tbl>
    <w:bookmarkEnd w:id="9"/>
    <w:bookmarkStart w:id="10" w:name="二形式审查结果"/>
    <w:p>
      <w:pPr>
        <w:pStyle w:val="2"/>
      </w:pPr>
      <w:r>
        <w:rPr>
          <w:rFonts w:hint="eastAsia"/>
        </w:rPr>
        <w:t xml:space="preserve">二、形式审查结果</w:t>
      </w:r>
    </w:p>
    <w:bookmarkEnd w:id="10"/>
    <w:bookmarkStart w:id="17" w:name="基本形式审查结果"/>
    <w:p>
      <w:pPr>
        <w:pStyle w:val="2"/>
      </w:pPr>
      <w:r>
        <w:rPr>
          <w:rFonts w:hint="eastAsia"/>
        </w:rPr>
        <w:t xml:space="preserve">基本形式审查结果</w:t>
      </w:r>
    </w:p>
    <w:bookmarkStart w:id="11" w:name="X5705c9f241f97c6c1aa20df2d20c428bc147040"/>
    <w:p>
      <w:pPr>
        <w:pStyle w:val="Heading3"/>
      </w:pPr>
      <w:r>
        <w:t xml:space="preserve">1. </w:t>
      </w:r>
      <w:r>
        <w:rPr>
          <w:rFonts w:hint="eastAsia"/>
        </w:rPr>
        <w:t xml:space="preserve">版本审查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配风计划标注月份：2026年7月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当前月份：2026年7月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判定：✅</w:t>
      </w:r>
      <w:r>
        <w:t xml:space="preserve"> </w:t>
      </w:r>
      <w:r>
        <w:rPr>
          <w:rFonts w:hint="eastAsia"/>
        </w:rPr>
        <w:t xml:space="preserve">合规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说明：配风计划标题为"2026年7月份矿井风量分配计划"，与当前月份一致，为当月最新版本。</w:t>
      </w:r>
    </w:p>
    <w:bookmarkEnd w:id="11"/>
    <w:bookmarkStart w:id="12" w:name="Xb5803e114139cf20e7ddf9bb415014a41a9a90f"/>
    <w:p>
      <w:pPr>
        <w:pStyle w:val="Heading3"/>
      </w:pPr>
      <w:r>
        <w:t xml:space="preserve">2. </w:t>
      </w:r>
      <w:r>
        <w:rPr>
          <w:rFonts w:hint="eastAsia"/>
        </w:rPr>
        <w:t xml:space="preserve">签字审查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编制人：有（强明）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通风科长：有（王，仅单字，信息不完整）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通风副总：</w:t>
      </w:r>
      <w:r>
        <w:rPr>
          <w:rFonts w:hint="eastAsia"/>
          <w:b/>
          <w:bCs/>
        </w:rPr>
        <w:t xml:space="preserve">无</w:t>
      </w:r>
      <w:r>
        <w:rPr>
          <w:rFonts w:hint="eastAsia"/>
        </w:rPr>
        <w:t xml:space="preserve">（文档审批记录中未找到"通风副总"相关签字栏及签字记录）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总工程师：有（贾江）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提示：签字审查仅作提示，不纳入违规判定。最终以实际纸质签章文件为准。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说明：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科长签字栏仅记录"王"一字，姓名不完整，建议补充全名。</w:t>
      </w:r>
    </w:p>
    <w:p>
      <w:pPr>
        <w:pStyle w:val="Compact"/>
        <w:numPr>
          <w:ilvl w:val="1"/>
          <w:numId w:val="1003"/>
        </w:numPr>
      </w:pPr>
      <w:r>
        <w:rPr>
          <w:rFonts w:hint="eastAsia"/>
        </w:rPr>
        <w:t xml:space="preserve">审批记录中缺少"通风副总"签字栏，请核实是否遗漏。</w:t>
      </w:r>
    </w:p>
    <w:bookmarkEnd w:id="12"/>
    <w:bookmarkStart w:id="13" w:name="Xaacd69c9ab6c4abb3546cd6048dd5462bf982fe"/>
    <w:p>
      <w:pPr>
        <w:pStyle w:val="Heading3"/>
      </w:pPr>
      <w:r>
        <w:t xml:space="preserve">3. </w:t>
      </w:r>
      <w:r>
        <w:rPr>
          <w:rFonts w:hint="eastAsia"/>
        </w:rPr>
        <w:t xml:space="preserve">编制时间审查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编制日期：2026年6月28日（由计划编号</w:t>
      </w:r>
      <w:r>
        <w:t xml:space="preserve"> HCGYK-FPJH-TFK-2026-6-28 </w:t>
      </w:r>
      <w:r>
        <w:rPr>
          <w:rFonts w:hint="eastAsia"/>
        </w:rPr>
        <w:t xml:space="preserve">及审批记录中各科室均为</w:t>
      </w:r>
      <w:r>
        <w:t xml:space="preserve"> 2026.6.28 </w:t>
      </w:r>
      <w:r>
        <w:rPr>
          <w:rFonts w:hint="eastAsia"/>
        </w:rPr>
        <w:t xml:space="preserve">推定）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计划执行月份：2026年7月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判定：✅</w:t>
      </w:r>
      <w:r>
        <w:t xml:space="preserve"> </w:t>
      </w:r>
      <w:r>
        <w:rPr>
          <w:rFonts w:hint="eastAsia"/>
        </w:rPr>
        <w:t xml:space="preserve">合规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</w:rPr>
        <w:t xml:space="preserve">说明：编制日期在执行月份（7月）的上一个月（6月），符合"配风计划应在执行前一个月编制完成"的要求。</w:t>
      </w:r>
    </w:p>
    <w:bookmarkEnd w:id="13"/>
    <w:bookmarkStart w:id="14" w:name="X38e722144323a502ae59086d42c6c30b70d9bb0"/>
    <w:p>
      <w:pPr>
        <w:pStyle w:val="Heading3"/>
      </w:pPr>
      <w:r>
        <w:t xml:space="preserve">4. </w:t>
      </w:r>
      <w:r>
        <w:rPr>
          <w:rFonts w:hint="eastAsia"/>
        </w:rPr>
        <w:t xml:space="preserve">计算过程完整性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用风地点总数：20</w:t>
      </w:r>
      <w:r>
        <w:t xml:space="preserve"> </w:t>
      </w:r>
      <w:r>
        <w:rPr>
          <w:rFonts w:hint="eastAsia"/>
        </w:rPr>
        <w:t xml:space="preserve">个（采煤1、掘进2、备用1、硐室6、其他井巷10）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有完整计算过程：20</w:t>
      </w:r>
      <w:r>
        <w:t xml:space="preserve"> </w:t>
      </w:r>
      <w:r>
        <w:rPr>
          <w:rFonts w:hint="eastAsia"/>
        </w:rPr>
        <w:t xml:space="preserve">个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缺失计算过程：0</w:t>
      </w:r>
      <w:r>
        <w:t xml:space="preserve"> </w:t>
      </w:r>
      <w:r>
        <w:rPr>
          <w:rFonts w:hint="eastAsia"/>
        </w:rPr>
        <w:t xml:space="preserve">个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缺失验算：0</w:t>
      </w:r>
      <w:r>
        <w:t xml:space="preserve"> </w:t>
      </w:r>
      <w:r>
        <w:rPr>
          <w:rFonts w:hint="eastAsia"/>
        </w:rPr>
        <w:t xml:space="preserve">个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判定：✅</w:t>
      </w:r>
      <w:r>
        <w:t xml:space="preserve"> </w:t>
      </w:r>
      <w:r>
        <w:rPr>
          <w:rFonts w:hint="eastAsia"/>
        </w:rPr>
        <w:t xml:space="preserve">合规</w:t>
      </w:r>
    </w:p>
    <w:p>
      <w:pPr>
        <w:pStyle w:val="Compact"/>
        <w:numPr>
          <w:ilvl w:val="0"/>
          <w:numId w:val="1005"/>
        </w:numPr>
      </w:pPr>
      <w:r>
        <w:rPr>
          <w:rFonts w:hint="eastAsia"/>
        </w:rPr>
        <w:t xml:space="preserve">说明：所有用风地点均具备计算过程，包括风量计算公式、参数代入、计算结果和风速验算。部分公式因</w:t>
      </w:r>
      <w:r>
        <w:t xml:space="preserve"> OCR </w:t>
      </w:r>
      <w:r>
        <w:rPr>
          <w:rFonts w:hint="eastAsia"/>
        </w:rPr>
        <w:t xml:space="preserve">识别存在排版错乱（如验算中"15×15.5"应为"60×0.25×15.5"），但计算逻辑可辨识。</w:t>
      </w:r>
    </w:p>
    <w:bookmarkEnd w:id="14"/>
    <w:bookmarkStart w:id="15" w:name="X867d77055657b94b84a548be471e5b4ce4b6cf2"/>
    <w:p>
      <w:pPr>
        <w:pStyle w:val="Heading3"/>
      </w:pPr>
      <w:r>
        <w:t xml:space="preserve">5. </w:t>
      </w:r>
      <w:r>
        <w:rPr>
          <w:rFonts w:hint="eastAsia"/>
        </w:rPr>
        <w:t xml:space="preserve">语病逻辑问题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发现问题总数：10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严重问题：3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一般问题：4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轻微问题：3</w:t>
      </w:r>
      <w:r>
        <w:t xml:space="preserve"> </w:t>
      </w:r>
      <w:r>
        <w:rPr>
          <w:rFonts w:hint="eastAsia"/>
        </w:rPr>
        <w:t xml:space="preserve">条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问题逐条列表：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原文引用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"328—局部通风机实际工作风量，m³/min"（15220辅运局部通风机安装处计算）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前文选型计算确认局扇吸风量为350m³/min，此处却写为328m³/min，且结论"故15220辅助运输顺槽掘进工作面风机安装处需要风量492m³/min"系按328计算（328+60×0.25×10.92≈492），与514m³/min（350+60×0.25×10.92≈514）矛盾。数据前后不一致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"Q_CH4—15219辅运外段根据实际测量瓦斯涌出量为108×0.02%≈0.02m³/min"</w:t>
            </w:r>
            <w:r>
              <w:t xml:space="preserve"> </w:t>
            </w:r>
            <w:r>
              <w:rPr>
                <w:rFonts w:hint="eastAsia"/>
              </w:rPr>
              <w:t xml:space="preserve">但公式代入</w:t>
            </w:r>
            <w:r>
              <w:t xml:space="preserve"> Q=100×0.04×2=8m³/min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瓦斯涌出量计算结果为0.02m³/min，公式中却代入0.04，前后矛盾，导致瓦斯验算结果偏大一倍。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严重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风量分配计划表合计行"需要风量"列："28876"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各地点需风量之和应为3876m³/min（608+3268=3876），表中显示"28876"明显是OCR识别错误，将"3876"错识为"28876"（可能将数字3识别为28）。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"三、备用工作面风量计算"与"三、井下硐室需要风量"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章节编号重复，均使用"三"，第二个应为"四"或独立编号。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15204备用面："Q3=60×0.25×16.5×1=240(m³/min)"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实际计算结果为60×0.25×16.5×1=247.5m³/min，写为240m³/min，计算结果偏差约7.5m³/min。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15220辅运验算："15×10.5≈105"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公式应为"60×0.25×10.5=157.5≈158"，写作"15×10.5≈105"丢失了系数且结果错误。验算中S掘使用10.5m²，但前文按风速温度计算S掘max使用17.98m²，前后断面取值不一致。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ΣQ其</w:t>
            </w:r>
            <w:r>
              <w:t xml:space="preserve"> = 180+147+108+99+95+143+158 = 930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井巷共列出10个地点，但汇总仅计入7个，缺少回风23联巷(158)、3煤运输大巷(189)、3煤辅助运输大巷(210)。虽3煤两条大巷在ΣQ3煤中另算，但回风23联巷158m³/min未出现在任何汇总式中，配风计划表中也未见该地点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15219辅运外段："煤巷</w:t>
            </w:r>
            <w:r>
              <w:t xml:space="preserve"> </w:t>
            </w:r>
            <w:r>
              <w:rPr>
                <w:rFonts w:hint="eastAsia"/>
              </w:rPr>
              <w:t xml:space="preserve">60×0.15×12=108m³/min"；15206运顺外段："煤巷</w:t>
            </w:r>
            <w:r>
              <w:t xml:space="preserve"> </w:t>
            </w:r>
            <w:r>
              <w:rPr>
                <w:rFonts w:hint="eastAsia"/>
              </w:rPr>
              <w:t xml:space="preserve">60×0.15×11=99m³/min"；15204运顺绕道："煤巷</w:t>
            </w:r>
            <w:r>
              <w:t xml:space="preserve"> 60×0.15×10.5=94.5≈95m³/min"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三处均标注为"煤巷"，但使用最低风速0.15m/s（规程规定无瓦斯涌出岩巷用0.15m/s，煤巷应用0.25m/s），与其他煤巷（如南翼回风大巷用0.25）不一致。疑似笔误或OCR识别错误，建议核实。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15219辅运验算："60×0.25_s捌</w:t>
            </w:r>
            <w:r>
              <w:t xml:space="preserve"> ≤ </w:t>
            </w:r>
            <w:r>
              <w:rPr>
                <w:rFonts w:hint="eastAsia"/>
              </w:rPr>
              <w:t xml:space="preserve">Q_捌3</w:t>
            </w:r>
            <w:r>
              <w:t xml:space="preserve"> ≤ </w:t>
            </w:r>
            <w:r>
              <w:rPr>
                <w:rFonts w:hint="eastAsia"/>
              </w:rPr>
              <w:t xml:space="preserve">60×4_s捌"；"15×15.5=233</w:t>
            </w:r>
            <w:r>
              <w:t xml:space="preserve"> ≤ </w:t>
            </w:r>
            <w:r>
              <w:rPr>
                <w:rFonts w:hint="eastAsia"/>
              </w:rPr>
              <w:t xml:space="preserve">Q_擦5</w:t>
            </w:r>
            <w:r>
              <w:t xml:space="preserve"> ≤ 60×4×15.5=3720"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OCR乱码导致公式符号异常（"s捌""Q擦5"），虽可辨识原意为"S掘""Q掘"，但影响阅读。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"依据《煤矿安全规程》（2025版）"（15220辅运风量计算开头）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文档其余部分引用《煤矿安全规程》均未标注年份版本，仅此处标注"2025版"，引用格式不统一。</w:t>
            </w:r>
          </w:p>
        </w:tc>
      </w:tr>
    </w:tbl>
    <w:p>
      <w:pPr>
        <w:pStyle w:val="Compact"/>
        <w:numPr>
          <w:ilvl w:val="0"/>
          <w:numId w:val="1007"/>
        </w:numPr>
      </w:pPr>
      <w:r>
        <w:rPr>
          <w:rFonts w:hint="eastAsia"/>
        </w:rPr>
        <w:t xml:space="preserve">判定：❌</w:t>
      </w:r>
      <w:r>
        <w:t xml:space="preserve"> </w:t>
      </w:r>
      <w:r>
        <w:rPr>
          <w:rFonts w:hint="eastAsia"/>
        </w:rPr>
        <w:t xml:space="preserve">存在问题（存在3条严重问题，4条一般问题，3条轻微问题）</w:t>
      </w:r>
    </w:p>
    <w:p>
      <w:r>
        <w:pict>
          <v:rect style="width:0;height:1.5pt" o:hralign="center" o:hrstd="t" o:hr="t"/>
        </w:pict>
      </w:r>
    </w:p>
    <w:bookmarkEnd w:id="15"/>
    <w:bookmarkStart w:id="16" w:name="审查结论汇总"/>
    <w:p>
      <w:pPr>
        <w:pStyle w:val="Heading3"/>
      </w:pPr>
      <w:r>
        <w:rPr>
          <w:rFonts w:hint="eastAsia"/>
        </w:rPr>
        <w:t xml:space="preserve">审查结论汇总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版本审查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签字审查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提示（缺少通风副总签字，科长签字不完整）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编制时间审查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计算过程完整性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合规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语病逻辑审查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存在问题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总体建议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15220辅运风机安装处风量计算</w:t>
      </w:r>
      <w:r>
        <w:rPr>
          <w:rFonts w:hint="eastAsia"/>
        </w:rPr>
        <w:t xml:space="preserve">数据自相矛盾（序号1），需核实局部通风机实际吸风量到底是350还是328m³/min，并统一结论数据。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  <w:b/>
          <w:bCs/>
        </w:rPr>
        <w:t xml:space="preserve">15219辅运外段瓦斯涌出量</w:t>
      </w:r>
      <w:r>
        <w:rPr>
          <w:rFonts w:hint="eastAsia"/>
        </w:rPr>
        <w:t xml:space="preserve">参数前后不一致（序号2），需核实正确的瓦斯涌出量值并修正。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配风计划表合计行"28876"应为"3876"（序号3），建议核对原始文档。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请补充</w:t>
      </w:r>
      <w:r>
        <w:rPr>
          <w:rFonts w:hint="eastAsia"/>
          <w:b/>
          <w:bCs/>
        </w:rPr>
        <w:t xml:space="preserve">通风副总</w:t>
      </w:r>
      <w:r>
        <w:rPr>
          <w:rFonts w:hint="eastAsia"/>
        </w:rPr>
        <w:t xml:space="preserve">签字栏（序号2签字审查）。</w:t>
      </w:r>
    </w:p>
    <w:p>
      <w:pPr>
        <w:pStyle w:val="Compact"/>
        <w:numPr>
          <w:ilvl w:val="0"/>
          <w:numId w:val="1008"/>
        </w:numPr>
      </w:pPr>
      <w:r>
        <w:rPr>
          <w:rFonts w:hint="eastAsia"/>
        </w:rPr>
        <w:t xml:space="preserve">建议统一煤巷最低风速标准，核实15219辅运外段等三处是否确应使用0.15m/s。审查工作已全部完成。以上为基于</w:t>
      </w:r>
      <w:r>
        <w:t xml:space="preserve"> PDF </w:t>
      </w:r>
      <w:r>
        <w:rPr>
          <w:rFonts w:hint="eastAsia"/>
        </w:rPr>
        <w:t xml:space="preserve">提取文本的</w:t>
      </w:r>
      <w:r>
        <w:t xml:space="preserve"> 5 </w:t>
      </w:r>
      <w:r>
        <w:rPr>
          <w:rFonts w:hint="eastAsia"/>
        </w:rPr>
        <w:t xml:space="preserve">个维度全面审查结果。3</w:t>
      </w:r>
      <w:r>
        <w:t xml:space="preserve"> </w:t>
      </w:r>
      <w:r>
        <w:rPr>
          <w:rFonts w:hint="eastAsia"/>
        </w:rPr>
        <w:t xml:space="preserve">项合规、1</w:t>
      </w:r>
      <w:r>
        <w:t xml:space="preserve"> </w:t>
      </w:r>
      <w:r>
        <w:rPr>
          <w:rFonts w:hint="eastAsia"/>
        </w:rPr>
        <w:t xml:space="preserve">项提示（签字）、1</w:t>
      </w:r>
      <w:r>
        <w:t xml:space="preserve"> </w:t>
      </w:r>
      <w:r>
        <w:rPr>
          <w:rFonts w:hint="eastAsia"/>
        </w:rPr>
        <w:t xml:space="preserve">项存在问题（语病逻辑），其中</w:t>
      </w:r>
      <w:r>
        <w:t xml:space="preserve"> 3 </w:t>
      </w:r>
      <w:r>
        <w:rPr>
          <w:rFonts w:hint="eastAsia"/>
        </w:rPr>
        <w:t xml:space="preserve">条严重问题建议优先处理。</w:t>
      </w:r>
    </w:p>
    <w:bookmarkEnd w:id="16"/>
    <w:bookmarkEnd w:id="17"/>
    <w:bookmarkStart w:id="28" w:name="三数据一致性审查结果"/>
    <w:p>
      <w:pPr>
        <w:pStyle w:val="2"/>
      </w:pPr>
      <w:r>
        <w:rPr>
          <w:rFonts w:hint="eastAsia"/>
        </w:rPr>
        <w:t xml:space="preserve">三、数据一致性审查结果</w:t>
      </w:r>
    </w:p>
    <w:p>
      <w:pPr>
        <w:pStyle w:val="FirstParagraph"/>
      </w:pPr>
      <w:r>
        <w:rPr>
          <w:rFonts w:hint="eastAsia"/>
        </w:rPr>
        <w:t xml:space="preserve">部分查询结果为空，让我用不同的名称变体重试查询，同时回退瓦斯鉴定报告年度。瓦斯鉴定报告（2024年度）查询成功。测风报表和采掘计划返回空，让我尝试其他名称和月份。数据获取成功。现在进行瓦斯涌出量反算（测风报表交叉验证），以及完成各维度审查。##</w:t>
      </w:r>
      <w:r>
        <w:t xml:space="preserve"> </w:t>
      </w:r>
      <w:r>
        <w:rPr>
          <w:rFonts w:hint="eastAsia"/>
        </w:rPr>
        <w:t xml:space="preserve">数据一致性审查结果</w:t>
      </w:r>
    </w:p>
    <w:p>
      <w:pPr>
        <w:pStyle w:val="BodyText"/>
      </w:pPr>
      <w:r>
        <w:rPr>
          <w:rFonts w:hint="eastAsia"/>
          <w:b/>
          <w:bCs/>
        </w:rPr>
        <w:t xml:space="preserve">审查对象</w:t>
      </w:r>
      <w:r>
        <w:rPr>
          <w:rFonts w:hint="eastAsia"/>
        </w:rPr>
        <w:t xml:space="preserve">：延安市禾草沟一号煤矿有限公司</w:t>
      </w:r>
      <w:r>
        <w:t xml:space="preserve"> </w:t>
      </w:r>
      <w:r>
        <w:rPr>
          <w:rFonts w:hint="eastAsia"/>
        </w:rPr>
        <w:t xml:space="preserve">2026年7月份矿井风量分配计划（编号：HCGYK-FPJH-TFK-2026-6-28）</w:t>
      </w:r>
    </w:p>
    <w:p>
      <w:pPr>
        <w:pStyle w:val="BodyText"/>
      </w:pPr>
      <w:r>
        <w:rPr>
          <w:rFonts w:hint="eastAsia"/>
          <w:b/>
          <w:bCs/>
        </w:rPr>
        <w:t xml:space="preserve">审查日期</w:t>
      </w:r>
      <w:r>
        <w:rPr>
          <w:rFonts w:hint="eastAsia"/>
        </w:rPr>
        <w:t xml:space="preserve">：2026年7月16日</w:t>
      </w:r>
    </w:p>
    <w:p>
      <w:r>
        <w:pict>
          <v:rect style="width:0;height:1.5pt" o:hralign="center" o:hrstd="t" o:hr="t"/>
        </w:pict>
      </w:r>
    </w:p>
    <w:bookmarkStart w:id="18" w:name="X620a2ba19ff84208ed0d51a5a15d79aae0c783d"/>
    <w:p>
      <w:pPr>
        <w:pStyle w:val="Heading3"/>
      </w:pPr>
      <w:r>
        <w:t xml:space="preserve">1. </w:t>
      </w:r>
      <w:r>
        <w:rPr>
          <w:rFonts w:hint="eastAsia"/>
        </w:rPr>
        <w:t xml:space="preserve">用风地点完整性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采掘计划中工作面数量</w:t>
      </w:r>
      <w:r>
        <w:rPr>
          <w:rFonts w:hint="eastAsia"/>
        </w:rPr>
        <w:t xml:space="preserve">：数据查询失败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配风计划中列出数量</w:t>
      </w:r>
      <w:r>
        <w:rPr>
          <w:rFonts w:hint="eastAsia"/>
        </w:rPr>
        <w:t xml:space="preserve">：20</w:t>
      </w:r>
      <w:r>
        <w:t xml:space="preserve"> </w:t>
      </w:r>
      <w:r>
        <w:rPr>
          <w:rFonts w:hint="eastAsia"/>
        </w:rPr>
        <w:t xml:space="preserve">个用风地点（含采煤面2条进风、掘进面2个、备用面1个、硐室6个、其他巷道8个）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缺漏工作面</w:t>
      </w:r>
      <w:r>
        <w:rPr>
          <w:rFonts w:hint="eastAsia"/>
        </w:rPr>
        <w:t xml:space="preserve">：无法判定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多余工作面</w:t>
      </w:r>
      <w:r>
        <w:rPr>
          <w:rFonts w:hint="eastAsia"/>
        </w:rPr>
        <w:t xml:space="preserve">：无法判定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：❓</w:t>
      </w:r>
      <w:r>
        <w:t xml:space="preserve"> </w:t>
      </w:r>
      <w:r>
        <w:rPr>
          <w:rFonts w:hint="eastAsia"/>
          <w:b/>
          <w:bCs/>
        </w:rPr>
        <w:t xml:space="preserve">无法判定</w:t>
      </w:r>
      <w:r>
        <w:t xml:space="preserve"> </w:t>
      </w:r>
      <w:r>
        <w:t xml:space="preserve">— </w:t>
      </w:r>
      <w:r>
        <w:rPr>
          <w:rFonts w:hint="eastAsia"/>
        </w:rPr>
        <w:t xml:space="preserve">采掘计划查询无数据</w:t>
      </w:r>
    </w:p>
    <w:p>
      <w:pPr>
        <w:pStyle w:val="BlockText"/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：query_mining_plan（2026-07），先后以"延安市禾草沟一号煤矿""禾草沟一号""延安市禾草沟一号煤矿有限公司"三次查询均返回空结果，采掘计划系统未收录该矿2026年7月数据。</w:t>
      </w:r>
    </w:p>
    <w:p>
      <w:pPr>
        <w:pStyle w:val="FirstParagraph"/>
      </w:pPr>
      <w:r>
        <w:rPr>
          <w:rFonts w:hint="eastAsia"/>
          <w:b/>
          <w:bCs/>
        </w:rPr>
        <w:t xml:space="preserve">配风计划中列出的主要用风地点清单</w:t>
      </w:r>
      <w:r>
        <w:rPr>
          <w:rFonts w:hint="eastAsia"/>
        </w:rPr>
        <w:t xml:space="preserve">（供参考）：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地点名称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15208综采工作面（辅运+运顺两进风）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15219辅助运输顺槽（停掘）、15220辅助运输顺槽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15204备用工作面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3煤变电所、采区变电所、15202变电所、14联巷（停用）、注氮泵站、充电硐室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其他巷道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南翼回风大巷、15206运顺外段、辅运23联巷、运输23联巷、15219辅运外段、15204运顺绕道、15220辅运外段、回风23联巷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8"/>
    <w:bookmarkStart w:id="21" w:name="X32c42a2836df3bf0ddfa22ea7667f9f8d315a47"/>
    <w:p>
      <w:pPr>
        <w:pStyle w:val="Heading3"/>
      </w:pPr>
      <w:r>
        <w:t xml:space="preserve">2. </w:t>
      </w:r>
      <w:r>
        <w:rPr>
          <w:rFonts w:hint="eastAsia"/>
        </w:rPr>
        <w:t xml:space="preserve">瓦斯与二氧化碳数据一致性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检查用风地点数量</w:t>
      </w:r>
      <w:r>
        <w:rPr>
          <w:rFonts w:hint="eastAsia"/>
        </w:rPr>
        <w:t xml:space="preserve">：4</w:t>
      </w:r>
      <w:r>
        <w:t xml:space="preserve"> </w:t>
      </w:r>
      <w:r>
        <w:rPr>
          <w:rFonts w:hint="eastAsia"/>
        </w:rPr>
        <w:t xml:space="preserve">个（15208综采面、15219辅运、15220辅运、15204备用面）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配风计划值</w:t>
      </w:r>
      <w:r>
        <w:rPr>
          <w:b/>
          <w:bCs/>
        </w:rPr>
        <w:t xml:space="preserve"> vs </w:t>
      </w:r>
      <w:r>
        <w:rPr>
          <w:rFonts w:hint="eastAsia"/>
          <w:b/>
          <w:bCs/>
        </w:rPr>
        <w:t xml:space="preserve">鉴定报告一致</w:t>
      </w:r>
      <w:r>
        <w:rPr>
          <w:rFonts w:hint="eastAsia"/>
        </w:rPr>
        <w:t xml:space="preserve">：3/4（75%）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配风计划值</w:t>
      </w:r>
      <w:r>
        <w:rPr>
          <w:b/>
          <w:bCs/>
        </w:rPr>
        <w:t xml:space="preserve"> vs </w:t>
      </w:r>
      <w:r>
        <w:rPr>
          <w:rFonts w:hint="eastAsia"/>
          <w:b/>
          <w:bCs/>
        </w:rPr>
        <w:t xml:space="preserve">测风报表反算一致</w:t>
      </w:r>
      <w:r>
        <w:rPr>
          <w:rFonts w:hint="eastAsia"/>
        </w:rPr>
        <w:t xml:space="preserve">：1/4（25%）</w:t>
      </w:r>
    </w:p>
    <w:p>
      <w:pPr>
        <w:pStyle w:val="Compact"/>
        <w:numPr>
          <w:ilvl w:val="0"/>
          <w:numId w:val="1010"/>
        </w:numPr>
      </w:pPr>
      <w:r>
        <w:rPr>
          <w:rFonts w:hint="eastAsia"/>
          <w:b/>
          <w:bCs/>
        </w:rPr>
        <w:t xml:space="preserve">综合判定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  <w:b/>
          <w:bCs/>
        </w:rPr>
        <w:t xml:space="preserve">有偏差</w:t>
      </w:r>
    </w:p>
    <w:p>
      <w:pPr>
        <w:pStyle w:val="BlockText"/>
      </w:pPr>
      <w:r>
        <w:rPr>
          <w:rFonts w:hint="eastAsia"/>
          <w:b/>
          <w:bCs/>
        </w:rPr>
        <w:t xml:space="preserve">数据来源A</w:t>
      </w:r>
      <w:r>
        <w:rPr>
          <w:rFonts w:hint="eastAsia"/>
        </w:rPr>
        <w:t xml:space="preserve">：2024年度瓦斯等级鉴定报告（鉴定单位：西安科技大学，鉴定日期：2024年7月，矿井瓦斯等级：低瓦斯矿井）</w:t>
      </w:r>
    </w:p>
    <w:p>
      <w:pPr>
        <w:pStyle w:val="BlockText"/>
      </w:pPr>
      <w:r>
        <w:rPr>
          <w:rFonts w:hint="eastAsia"/>
          <w:b/>
          <w:bCs/>
        </w:rPr>
        <w:t xml:space="preserve">说明</w:t>
      </w:r>
      <w:r>
        <w:rPr>
          <w:rFonts w:hint="eastAsia"/>
        </w:rPr>
        <w:t xml:space="preserve">：2025年度和2026年度瓦斯鉴定报告均查询无数据，已回退至2024年度报告。配风计划中亦明确标注"参照2024年瓦斯等级鉴定结果"。</w:t>
      </w:r>
    </w:p>
    <w:p>
      <w:pPr>
        <w:pStyle w:val="BlockText"/>
      </w:pPr>
      <w:r>
        <w:rPr>
          <w:rFonts w:hint="eastAsia"/>
          <w:b/>
          <w:bCs/>
        </w:rPr>
        <w:t xml:space="preserve">数据来源B</w:t>
      </w:r>
      <w:r>
        <w:rPr>
          <w:rFonts w:hint="eastAsia"/>
        </w:rPr>
        <w:t xml:space="preserve">：2026年6月测风报表（2026年7月测风报表查询无数据），取各工作面回风侧测点反算涌出量。</w:t>
      </w:r>
    </w:p>
    <w:bookmarkStart w:id="19" w:name="逐地点详细对比"/>
    <w:p>
      <w:pPr>
        <w:pStyle w:val="Heading4"/>
      </w:pPr>
      <w:r>
        <w:rPr>
          <w:rFonts w:hint="eastAsia"/>
        </w:rPr>
        <w:t xml:space="preserve">逐地点详细对比：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气体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鉴定报告值(2024)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测风反算值(2026-06)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综合判定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15208综采面</w:t>
            </w:r>
          </w:p>
        </w:tc>
        <w:tc>
          <w:tcPr/>
          <w:p>
            <w:pPr>
              <w:pStyle w:val="Compact"/>
            </w:pPr>
            <w:r>
              <w:t xml:space="preserve">CH4</w:t>
            </w:r>
          </w:p>
        </w:tc>
        <w:tc>
          <w:tcPr/>
          <w:p>
            <w:pPr>
              <w:pStyle w:val="Compact"/>
            </w:pPr>
            <w:r>
              <w:t xml:space="preserve">2.33</w:t>
            </w:r>
          </w:p>
        </w:tc>
        <w:tc>
          <w:tcPr/>
          <w:p>
            <w:pPr>
              <w:pStyle w:val="Compact"/>
            </w:pPr>
            <w:r>
              <w:t xml:space="preserve">2.33 (maxAbsCh4)</w:t>
            </w:r>
          </w:p>
        </w:tc>
        <w:tc>
          <w:tcPr/>
          <w:p>
            <w:pPr>
              <w:pStyle w:val="Compact"/>
            </w:pPr>
            <w:r>
              <w:t xml:space="preserve">0% ✅</w:t>
            </w:r>
          </w:p>
        </w:tc>
        <w:tc>
          <w:tcPr/>
          <w:p>
            <w:pPr>
              <w:pStyle w:val="Compact"/>
            </w:pPr>
            <w:r>
              <w:t xml:space="preserve">1.91</w:t>
            </w:r>
          </w:p>
        </w:tc>
        <w:tc>
          <w:tcPr/>
          <w:p>
            <w:pPr>
              <w:pStyle w:val="Compact"/>
            </w:pPr>
            <w:r>
              <w:t xml:space="preserve">-18.0% ⚠️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鉴定一致/测风有偏差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15208综采面</w:t>
            </w:r>
          </w:p>
        </w:tc>
        <w:tc>
          <w:tcPr/>
          <w:p>
            <w:pPr>
              <w:pStyle w:val="Compact"/>
            </w:pPr>
            <w:r>
              <w:t xml:space="preserve">CO2</w:t>
            </w:r>
          </w:p>
        </w:tc>
        <w:tc>
          <w:tcPr/>
          <w:p>
            <w:pPr>
              <w:pStyle w:val="Compact"/>
            </w:pPr>
            <w:r>
              <w:t xml:space="preserve">1.03</w:t>
            </w:r>
          </w:p>
        </w:tc>
        <w:tc>
          <w:tcPr/>
          <w:p>
            <w:pPr>
              <w:pStyle w:val="Compact"/>
            </w:pPr>
            <w:r>
              <w:t xml:space="preserve">1.03 (maxAbsCo2)</w:t>
            </w:r>
          </w:p>
        </w:tc>
        <w:tc>
          <w:tcPr/>
          <w:p>
            <w:pPr>
              <w:pStyle w:val="Compact"/>
            </w:pPr>
            <w:r>
              <w:t xml:space="preserve">0% ✅</w:t>
            </w:r>
          </w:p>
        </w:tc>
        <w:tc>
          <w:tcPr/>
          <w:p>
            <w:pPr>
              <w:pStyle w:val="Compact"/>
            </w:pPr>
            <w:r>
              <w:t xml:space="preserve">1.06</w:t>
            </w:r>
          </w:p>
        </w:tc>
        <w:tc>
          <w:tcPr/>
          <w:p>
            <w:pPr>
              <w:pStyle w:val="Compact"/>
            </w:pPr>
            <w:r>
              <w:t xml:space="preserve">+2.9% ✅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15219辅运(停掘)</w:t>
            </w:r>
          </w:p>
        </w:tc>
        <w:tc>
          <w:tcPr/>
          <w:p>
            <w:pPr>
              <w:pStyle w:val="Compact"/>
            </w:pPr>
            <w:r>
              <w:t xml:space="preserve">CH4</w:t>
            </w:r>
          </w:p>
        </w:tc>
        <w:tc>
          <w:tcPr/>
          <w:p>
            <w:pPr>
              <w:pStyle w:val="Compact"/>
            </w:pPr>
            <w:r>
              <w:t xml:space="preserve">0.27</w:t>
            </w:r>
          </w:p>
        </w:tc>
        <w:tc>
          <w:tcPr/>
          <w:p>
            <w:pPr>
              <w:pStyle w:val="Compact"/>
            </w:pPr>
            <w:r>
              <w:t xml:space="preserve">0.27 (maxAbsCh4)</w:t>
            </w:r>
          </w:p>
        </w:tc>
        <w:tc>
          <w:tcPr/>
          <w:p>
            <w:pPr>
              <w:pStyle w:val="Compact"/>
            </w:pPr>
            <w:r>
              <w:t xml:space="preserve">0% ✅</w:t>
            </w:r>
          </w:p>
        </w:tc>
        <w:tc>
          <w:tcPr/>
          <w:p>
            <w:pPr>
              <w:pStyle w:val="Compact"/>
            </w:pPr>
            <w:r>
              <w:t xml:space="preserve">0.21</w:t>
            </w:r>
          </w:p>
        </w:tc>
        <w:tc>
          <w:tcPr/>
          <w:p>
            <w:pPr>
              <w:pStyle w:val="Compact"/>
            </w:pPr>
            <w:r>
              <w:t xml:space="preserve">-22.9% ⚠️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鉴定一致/测风有偏差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15219辅运(停掘)</w:t>
            </w:r>
          </w:p>
        </w:tc>
        <w:tc>
          <w:tcPr/>
          <w:p>
            <w:pPr>
              <w:pStyle w:val="Compact"/>
            </w:pPr>
            <w:r>
              <w:t xml:space="preserve">CO2</w:t>
            </w:r>
          </w:p>
        </w:tc>
        <w:tc>
          <w:tcPr/>
          <w:p>
            <w:pPr>
              <w:pStyle w:val="Compact"/>
            </w:pPr>
            <w:r>
              <w:t xml:space="preserve">0.25</w:t>
            </w:r>
          </w:p>
        </w:tc>
        <w:tc>
          <w:tcPr/>
          <w:p>
            <w:pPr>
              <w:pStyle w:val="Compact"/>
            </w:pPr>
            <w:r>
              <w:t xml:space="preserve">0.25 (maxAbsCo2)</w:t>
            </w:r>
          </w:p>
        </w:tc>
        <w:tc>
          <w:tcPr/>
          <w:p>
            <w:pPr>
              <w:pStyle w:val="Compact"/>
            </w:pPr>
            <w:r>
              <w:t xml:space="preserve">0% ✅</w:t>
            </w:r>
          </w:p>
        </w:tc>
        <w:tc>
          <w:tcPr/>
          <w:p>
            <w:pPr>
              <w:pStyle w:val="Compact"/>
            </w:pPr>
            <w:r>
              <w:t xml:space="preserve">0.21</w:t>
            </w:r>
          </w:p>
        </w:tc>
        <w:tc>
          <w:tcPr/>
          <w:p>
            <w:pPr>
              <w:pStyle w:val="Compact"/>
            </w:pPr>
            <w:r>
              <w:t xml:space="preserve">-16.7% ⚠️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鉴定一致/测风有偏差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15220辅运</w:t>
            </w:r>
          </w:p>
        </w:tc>
        <w:tc>
          <w:tcPr/>
          <w:p>
            <w:pPr>
              <w:pStyle w:val="Compact"/>
            </w:pPr>
            <w:r>
              <w:t xml:space="preserve">CH4</w:t>
            </w:r>
          </w:p>
        </w:tc>
        <w:tc>
          <w:tcPr/>
          <w:p>
            <w:pPr>
              <w:pStyle w:val="Compact"/>
            </w:pPr>
            <w:r>
              <w:t xml:space="preserve">0.28</w:t>
            </w:r>
          </w:p>
        </w:tc>
        <w:tc>
          <w:tcPr/>
          <w:p>
            <w:pPr>
              <w:pStyle w:val="Compact"/>
            </w:pPr>
            <w:r>
              <w:t xml:space="preserve">0.45 (avgAbsCh4/15206)</w:t>
            </w:r>
          </w:p>
        </w:tc>
        <w:tc>
          <w:tcPr/>
          <w:p>
            <w:pPr>
              <w:pStyle w:val="Compact"/>
            </w:pPr>
            <w:r>
              <w:t xml:space="preserve">-37.8% ❌</w:t>
            </w:r>
          </w:p>
        </w:tc>
        <w:tc>
          <w:tcPr/>
          <w:p>
            <w:pPr>
              <w:pStyle w:val="Compact"/>
            </w:pPr>
            <w:r>
              <w:t xml:space="preserve">0.19</w:t>
            </w:r>
          </w:p>
        </w:tc>
        <w:tc>
          <w:tcPr/>
          <w:p>
            <w:pPr>
              <w:pStyle w:val="Compact"/>
            </w:pPr>
            <w:r>
              <w:t xml:space="preserve">-32.5% ❌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15220辅运</w:t>
            </w:r>
          </w:p>
        </w:tc>
        <w:tc>
          <w:tcPr/>
          <w:p>
            <w:pPr>
              <w:pStyle w:val="Compact"/>
            </w:pPr>
            <w:r>
              <w:t xml:space="preserve">CO2</w:t>
            </w:r>
          </w:p>
        </w:tc>
        <w:tc>
          <w:tcPr/>
          <w:p>
            <w:pPr>
              <w:pStyle w:val="Compact"/>
            </w:pPr>
            <w:r>
              <w:t xml:space="preserve">0.21</w:t>
            </w:r>
          </w:p>
        </w:tc>
        <w:tc>
          <w:tcPr/>
          <w:p>
            <w:pPr>
              <w:pStyle w:val="Compact"/>
            </w:pPr>
            <w:r>
              <w:t xml:space="preserve">0.25 (avgAbsCo2/15206)</w:t>
            </w:r>
          </w:p>
        </w:tc>
        <w:tc>
          <w:tcPr/>
          <w:p>
            <w:pPr>
              <w:pStyle w:val="Compact"/>
            </w:pPr>
            <w:r>
              <w:t xml:space="preserve">-14.9% ⚠️</w:t>
            </w:r>
          </w:p>
        </w:tc>
        <w:tc>
          <w:tcPr/>
          <w:p>
            <w:pPr>
              <w:pStyle w:val="Compact"/>
            </w:pPr>
            <w:r>
              <w:t xml:space="preserve">0.13</w:t>
            </w:r>
          </w:p>
        </w:tc>
        <w:tc>
          <w:tcPr/>
          <w:p>
            <w:pPr>
              <w:pStyle w:val="Compact"/>
            </w:pPr>
            <w:r>
              <w:t xml:space="preserve">-40.0% ❌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15204备用面</w:t>
            </w:r>
          </w:p>
        </w:tc>
        <w:tc>
          <w:tcPr/>
          <w:p>
            <w:pPr>
              <w:pStyle w:val="Compact"/>
            </w:pPr>
            <w:r>
              <w:t xml:space="preserve">CH4</w:t>
            </w:r>
          </w:p>
        </w:tc>
        <w:tc>
          <w:tcPr/>
          <w:p>
            <w:pPr>
              <w:pStyle w:val="Compact"/>
            </w:pPr>
            <w:r>
              <w:t xml:space="preserve">0.50</w:t>
            </w:r>
          </w:p>
        </w:tc>
        <w:tc>
          <w:tcPr/>
          <w:p>
            <w:pPr>
              <w:pStyle w:val="Compact"/>
            </w:pPr>
            <w:r>
              <w:t xml:space="preserve">0.50 (maxAbsCh4/15206)</w:t>
            </w:r>
          </w:p>
        </w:tc>
        <w:tc>
          <w:tcPr/>
          <w:p>
            <w:pPr>
              <w:pStyle w:val="Compact"/>
            </w:pPr>
            <w:r>
              <w:t xml:space="preserve">0% ✅</w:t>
            </w:r>
          </w:p>
        </w:tc>
        <w:tc>
          <w:tcPr/>
          <w:p>
            <w:pPr>
              <w:pStyle w:val="Compact"/>
            </w:pPr>
            <w:r>
              <w:t xml:space="preserve">0.14</w:t>
            </w:r>
          </w:p>
        </w:tc>
        <w:tc>
          <w:tcPr/>
          <w:p>
            <w:pPr>
              <w:pStyle w:val="Compact"/>
            </w:pPr>
            <w:r>
              <w:t xml:space="preserve">-72.8% 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鉴定一致/测风严重偏差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15204备用面</w:t>
            </w:r>
          </w:p>
        </w:tc>
        <w:tc>
          <w:tcPr/>
          <w:p>
            <w:pPr>
              <w:pStyle w:val="Compact"/>
            </w:pPr>
            <w:r>
              <w:t xml:space="preserve">CO2</w:t>
            </w:r>
          </w:p>
        </w:tc>
        <w:tc>
          <w:tcPr/>
          <w:p>
            <w:pPr>
              <w:pStyle w:val="Compact"/>
            </w:pPr>
            <w:r>
              <w:t xml:space="preserve">0.27</w:t>
            </w:r>
          </w:p>
        </w:tc>
        <w:tc>
          <w:tcPr/>
          <w:p>
            <w:pPr>
              <w:pStyle w:val="Compact"/>
            </w:pPr>
            <w:r>
              <w:t xml:space="preserve">0.27 (maxAbsCo2/15206)</w:t>
            </w:r>
          </w:p>
        </w:tc>
        <w:tc>
          <w:tcPr/>
          <w:p>
            <w:pPr>
              <w:pStyle w:val="Compact"/>
            </w:pPr>
            <w:r>
              <w:t xml:space="preserve">0% ✅</w:t>
            </w:r>
          </w:p>
        </w:tc>
        <w:tc>
          <w:tcPr/>
          <w:p>
            <w:pPr>
              <w:pStyle w:val="Compact"/>
            </w:pPr>
            <w:r>
              <w:t xml:space="preserve">0.14</w:t>
            </w:r>
          </w:p>
        </w:tc>
        <w:tc>
          <w:tcPr/>
          <w:p>
            <w:pPr>
              <w:pStyle w:val="Compact"/>
            </w:pPr>
            <w:r>
              <w:t xml:space="preserve">-49.6% ❌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鉴定一致/测风严重偏差</w:t>
            </w:r>
          </w:p>
        </w:tc>
      </w:tr>
    </w:tbl>
    <w:bookmarkEnd w:id="19"/>
    <w:bookmarkStart w:id="20" w:name="分析说明"/>
    <w:p>
      <w:pPr>
        <w:pStyle w:val="Heading4"/>
      </w:pPr>
      <w:r>
        <w:rPr>
          <w:rFonts w:hint="eastAsia"/>
        </w:rPr>
        <w:t xml:space="preserve">分析说明：</w:t>
      </w:r>
    </w:p>
    <w:p>
      <w:pPr>
        <w:pStyle w:val="Compact"/>
        <w:numPr>
          <w:ilvl w:val="0"/>
          <w:numId w:val="1011"/>
        </w:numPr>
      </w:pPr>
      <w:r>
        <w:rPr>
          <w:b/>
          <w:bCs/>
        </w:rPr>
        <w:t xml:space="preserve">15208、15219、15204</w:t>
      </w:r>
      <w:r>
        <w:t xml:space="preserve"> </w:t>
      </w:r>
      <w:r>
        <w:rPr>
          <w:rFonts w:hint="eastAsia"/>
        </w:rPr>
        <w:t xml:space="preserve">的配风计划值直接取自2024年鉴定报告的</w:t>
      </w:r>
      <w:r>
        <w:rPr>
          <w:rFonts w:hint="eastAsia"/>
          <w:b/>
          <w:bCs/>
        </w:rPr>
        <w:t xml:space="preserve">最大值</w:t>
      </w:r>
      <w:r>
        <w:rPr>
          <w:rFonts w:hint="eastAsia"/>
        </w:rPr>
        <w:t xml:space="preserve">（maxAbsCh4/maxAbsCo2），与报告完全一致，数据引用正确。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15220辅运</w:t>
      </w:r>
      <w:r>
        <w:t xml:space="preserve"> </w:t>
      </w:r>
      <w:r>
        <w:rPr>
          <w:rFonts w:hint="eastAsia"/>
        </w:rPr>
        <w:t xml:space="preserve">的配风计划瓦斯涌出量（0.28</w:t>
      </w:r>
      <w:r>
        <w:t xml:space="preserve"> </w:t>
      </w:r>
      <w:r>
        <w:rPr>
          <w:rFonts w:hint="eastAsia"/>
        </w:rPr>
        <w:t xml:space="preserve">m³/min）与鉴定报告中15206掘进面平均值（0.45</w:t>
      </w:r>
      <w:r>
        <w:t xml:space="preserve"> </w:t>
      </w:r>
      <w:r>
        <w:rPr>
          <w:rFonts w:hint="eastAsia"/>
        </w:rPr>
        <w:t xml:space="preserve">m³/min）偏差达-37.8%，属于❌不一致。配风计划中提到"参照15206掘进工作面回风流中平均瓦斯的绝对涌出量0.28</w:t>
      </w:r>
      <w:r>
        <w:t xml:space="preserve"> </w:t>
      </w:r>
      <w:r>
        <w:rPr>
          <w:rFonts w:hint="eastAsia"/>
        </w:rPr>
        <w:t xml:space="preserve">m³/min"，但鉴定报告显示15206掘进面平均值为0.45</w:t>
      </w:r>
      <w:r>
        <w:t xml:space="preserve"> </w:t>
      </w:r>
      <w:r>
        <w:rPr>
          <w:rFonts w:hint="eastAsia"/>
        </w:rPr>
        <w:t xml:space="preserve">m³/min，两者不一致。疑似采用了非鉴定报告来源的数据。</w:t>
      </w:r>
    </w:p>
    <w:p>
      <w:pPr>
        <w:pStyle w:val="Compact"/>
        <w:numPr>
          <w:ilvl w:val="0"/>
          <w:numId w:val="1011"/>
        </w:numPr>
      </w:pPr>
      <w:r>
        <w:rPr>
          <w:rFonts w:hint="eastAsia"/>
          <w:b/>
          <w:bCs/>
        </w:rPr>
        <w:t xml:space="preserve">测风报表反算值普遍低于配风计划值</w:t>
      </w:r>
      <w:r>
        <w:rPr>
          <w:rFonts w:hint="eastAsia"/>
        </w:rPr>
        <w:t xml:space="preserve">：由于测风报表为2026年6月数据（非7月），且15219为停掘状态、15204为备用安装面（非正常回采），涌出量自然偏低，该偏差具有合理性。</w:t>
      </w:r>
    </w:p>
    <w:p>
      <w:r>
        <w:pict>
          <v:rect style="width:0;height:1.5pt" o:hralign="center" o:hrstd="t" o:hr="t"/>
        </w:pict>
      </w:r>
    </w:p>
    <w:bookmarkEnd w:id="20"/>
    <w:bookmarkEnd w:id="21"/>
    <w:bookmarkStart w:id="23" w:name="Xcc106150edd6f2637cd832f31e6519120912c75"/>
    <w:p>
      <w:pPr>
        <w:pStyle w:val="Heading3"/>
      </w:pPr>
      <w:r>
        <w:t xml:space="preserve">3. </w:t>
      </w:r>
      <w:r>
        <w:rPr>
          <w:rFonts w:hint="eastAsia"/>
        </w:rPr>
        <w:t xml:space="preserve">工作面参数一致性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检查用风地点数量</w:t>
      </w:r>
      <w:r>
        <w:rPr>
          <w:rFonts w:hint="eastAsia"/>
        </w:rPr>
        <w:t xml:space="preserve">：2</w:t>
      </w:r>
      <w:r>
        <w:t xml:space="preserve"> </w:t>
      </w:r>
      <w:r>
        <w:rPr>
          <w:rFonts w:hint="eastAsia"/>
        </w:rPr>
        <w:t xml:space="preserve">个（15208综采面、15220辅运）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一致数量</w:t>
      </w:r>
      <w:r>
        <w:rPr>
          <w:rFonts w:hint="eastAsia"/>
        </w:rPr>
        <w:t xml:space="preserve">：1/2（50%）</w:t>
      </w:r>
    </w:p>
    <w:p>
      <w:pPr>
        <w:pStyle w:val="Compact"/>
        <w:numPr>
          <w:ilvl w:val="0"/>
          <w:numId w:val="1012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：⚠️</w:t>
      </w:r>
      <w:r>
        <w:t xml:space="preserve"> </w:t>
      </w:r>
      <w:r>
        <w:rPr>
          <w:rFonts w:hint="eastAsia"/>
          <w:b/>
          <w:bCs/>
        </w:rPr>
        <w:t xml:space="preserve">有偏差</w:t>
      </w:r>
    </w:p>
    <w:p>
      <w:pPr>
        <w:pStyle w:val="BlockText"/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：query_face_procedure（仅返回15220辅助运输顺槽一条作业规程记录）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参数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作业规程值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15220辅运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巷道净断面积</w:t>
            </w:r>
            <w:r>
              <w:t xml:space="preserve"> </w:t>
            </w:r>
            <w:r>
              <w:rPr>
                <w:rFonts w:hint="eastAsia"/>
              </w:rPr>
              <w:t xml:space="preserve">S掘</w:t>
            </w:r>
          </w:p>
        </w:tc>
        <w:tc>
          <w:tcPr/>
          <w:p>
            <w:pPr>
              <w:pStyle w:val="Compact"/>
            </w:pPr>
            <w:r>
              <w:t xml:space="preserve">10.5 m²</w:t>
            </w:r>
          </w:p>
        </w:tc>
        <w:tc>
          <w:tcPr/>
          <w:p>
            <w:pPr>
              <w:pStyle w:val="Compact"/>
            </w:pPr>
            <w:r>
              <w:t xml:space="preserve">10.5 m² (avgSectionArea)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最大控顶距/最小控顶距/采高</w:t>
            </w:r>
          </w:p>
        </w:tc>
        <w:tc>
          <w:tcPr/>
          <w:p>
            <w:pPr>
              <w:pStyle w:val="Compact"/>
            </w:pPr>
            <w:r>
              <w:t xml:space="preserve">lmax=4.435, lmin=3.853, h=1.8/2.1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无数据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有效断面积</w:t>
            </w:r>
            <w:r>
              <w:t xml:space="preserve"> </w:t>
            </w:r>
            <w:r>
              <w:rPr>
                <w:rFonts w:hint="eastAsia"/>
              </w:rPr>
              <w:t xml:space="preserve">S采</w:t>
            </w:r>
          </w:p>
        </w:tc>
        <w:tc>
          <w:tcPr/>
          <w:p>
            <w:pPr>
              <w:pStyle w:val="Compact"/>
            </w:pPr>
            <w:r>
              <w:t xml:space="preserve">8.343 m²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无数据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无数据</w:t>
            </w:r>
          </w:p>
        </w:tc>
      </w:tr>
    </w:tbl>
    <w:bookmarkStart w:id="22" w:name="分析说明-1"/>
    <w:p>
      <w:pPr>
        <w:pStyle w:val="Heading4"/>
      </w:pPr>
      <w:r>
        <w:rPr>
          <w:rFonts w:hint="eastAsia"/>
        </w:rPr>
        <w:t xml:space="preserve">分析说明：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15220辅运</w:t>
      </w:r>
      <w:r>
        <w:rPr>
          <w:rFonts w:hint="eastAsia"/>
        </w:rPr>
        <w:t xml:space="preserve">：配风计划中巷道净断面积10.5</w:t>
      </w:r>
      <w:r>
        <w:t xml:space="preserve"> </w:t>
      </w:r>
      <w:r>
        <w:rPr>
          <w:rFonts w:hint="eastAsia"/>
        </w:rPr>
        <w:t xml:space="preserve">m²与作业规程avgSectionArea=10.5</w:t>
      </w:r>
      <w:r>
        <w:t xml:space="preserve"> </w:t>
      </w:r>
      <w:r>
        <w:rPr>
          <w:rFonts w:hint="eastAsia"/>
        </w:rPr>
        <w:t xml:space="preserve">m²完全一致。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15208综采面</w:t>
      </w:r>
      <w:r>
        <w:rPr>
          <w:rFonts w:hint="eastAsia"/>
        </w:rPr>
        <w:t xml:space="preserve">：作业规程系统未收录该工作面数据，无法比对。配风计划中采高参数在不同计算场景下使用了不同值（有效断面计算用1.8m，风速验算用2.1m），存在内部不一致，需核实。</w:t>
      </w:r>
    </w:p>
    <w:p>
      <w:pPr>
        <w:pStyle w:val="Compact"/>
        <w:numPr>
          <w:ilvl w:val="0"/>
          <w:numId w:val="1013"/>
        </w:numPr>
      </w:pPr>
      <w:r>
        <w:rPr>
          <w:rFonts w:hint="eastAsia"/>
          <w:b/>
          <w:bCs/>
        </w:rPr>
        <w:t xml:space="preserve">15219辅运</w:t>
      </w:r>
      <w:r>
        <w:rPr>
          <w:rFonts w:hint="eastAsia"/>
        </w:rPr>
        <w:t xml:space="preserve">：作业规程系统无数据。</w:t>
      </w:r>
    </w:p>
    <w:p>
      <w:r>
        <w:pict>
          <v:rect style="width:0;height:1.5pt" o:hralign="center" o:hrstd="t" o:hr="t"/>
        </w:pict>
      </w:r>
    </w:p>
    <w:bookmarkEnd w:id="22"/>
    <w:bookmarkEnd w:id="23"/>
    <w:bookmarkStart w:id="25" w:name="X3ca8b28deb62d45fbbebb0de17cad4f87f25440"/>
    <w:p>
      <w:pPr>
        <w:pStyle w:val="Heading3"/>
      </w:pPr>
      <w:r>
        <w:t xml:space="preserve">4. </w:t>
      </w:r>
      <w:r>
        <w:rPr>
          <w:rFonts w:hint="eastAsia"/>
        </w:rPr>
        <w:t xml:space="preserve">风速与温度匹配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  <w:b/>
          <w:bCs/>
        </w:rPr>
        <w:t xml:space="preserve">检查用风地点数量</w:t>
      </w:r>
      <w:r>
        <w:rPr>
          <w:rFonts w:hint="eastAsia"/>
        </w:rPr>
        <w:t xml:space="preserve">：5</w:t>
      </w:r>
      <w:r>
        <w:t xml:space="preserve"> </w:t>
      </w:r>
      <w:r>
        <w:rPr>
          <w:rFonts w:hint="eastAsia"/>
        </w:rPr>
        <w:t xml:space="preserve">个（15208综采面、15219辅运、15220辅运、15204备用面、硐室）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  <w:b/>
          <w:bCs/>
        </w:rPr>
        <w:t xml:space="preserve">系数合理</w:t>
      </w:r>
      <w:r>
        <w:rPr>
          <w:rFonts w:hint="eastAsia"/>
        </w:rPr>
        <w:t xml:space="preserve">：5/5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  <w:b/>
          <w:bCs/>
        </w:rPr>
        <w:t xml:space="preserve">系数偏保守/偏激进</w:t>
      </w:r>
      <w:r>
        <w:rPr>
          <w:rFonts w:hint="eastAsia"/>
        </w:rPr>
        <w:t xml:space="preserve">：0</w:t>
      </w:r>
    </w:p>
    <w:p>
      <w:pPr>
        <w:pStyle w:val="Compact"/>
        <w:numPr>
          <w:ilvl w:val="0"/>
          <w:numId w:val="1014"/>
        </w:numPr>
      </w:pPr>
      <w:r>
        <w:rPr>
          <w:rFonts w:hint="eastAsia"/>
          <w:b/>
          <w:bCs/>
        </w:rPr>
        <w:t xml:space="preserve">判定</w:t>
      </w:r>
      <w:r>
        <w:rPr>
          <w:rFonts w:hint="eastAsia"/>
        </w:rPr>
        <w:t xml:space="preserve">：✅</w:t>
      </w:r>
      <w:r>
        <w:t xml:space="preserve"> </w:t>
      </w:r>
      <w:r>
        <w:rPr>
          <w:rFonts w:hint="eastAsia"/>
          <w:b/>
          <w:bCs/>
        </w:rPr>
        <w:t xml:space="preserve">合理</w:t>
      </w:r>
    </w:p>
    <w:p>
      <w:pPr>
        <w:pStyle w:val="BlockText"/>
      </w:pPr>
      <w:r>
        <w:rPr>
          <w:rFonts w:hint="eastAsia"/>
          <w:b/>
          <w:bCs/>
        </w:rPr>
        <w:t xml:space="preserve">数据来源</w:t>
      </w:r>
      <w:r>
        <w:rPr>
          <w:rFonts w:hint="eastAsia"/>
        </w:rPr>
        <w:t xml:space="preserve">：2026年6月测风报表（2026年7月测风报表查询无数据，使用最近月份数据）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配风计划温度设定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配风系数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测风报表实测温度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推荐系数范围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15208综采面</w:t>
            </w:r>
          </w:p>
        </w:tc>
        <w:tc>
          <w:tcPr/>
          <w:p>
            <w:pPr>
              <w:pStyle w:val="Compact"/>
            </w:pPr>
            <w:r>
              <w:t xml:space="preserve">&lt;20°C</w:t>
            </w:r>
          </w:p>
        </w:tc>
        <w:tc>
          <w:tcPr/>
          <w:p>
            <w:pPr>
              <w:pStyle w:val="Compact"/>
            </w:pPr>
            <w:r>
              <w:t xml:space="preserve">V=1.0m/s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17°C（进风顺槽）</w:t>
            </w:r>
          </w:p>
        </w:tc>
        <w:tc>
          <w:tcPr/>
          <w:p>
            <w:pPr>
              <w:pStyle w:val="Compact"/>
            </w:pPr>
            <w:r>
              <w:t xml:space="preserve">1.0 m/s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15219辅运(停掘)</w:t>
            </w:r>
          </w:p>
        </w:tc>
        <w:tc>
          <w:tcPr/>
          <w:p>
            <w:pPr>
              <w:pStyle w:val="Compact"/>
            </w:pPr>
            <w:r>
              <w:t xml:space="preserve">&lt;20°C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K温=1.0</w:t>
            </w:r>
          </w:p>
        </w:tc>
        <w:tc>
          <w:tcPr/>
          <w:p>
            <w:pPr>
              <w:pStyle w:val="Compact"/>
            </w:pPr>
            <w:r>
              <w:t xml:space="preserve">18°C</w:t>
            </w:r>
          </w:p>
        </w:tc>
        <w:tc>
          <w:tcPr/>
          <w:p>
            <w:pPr>
              <w:pStyle w:val="Compact"/>
            </w:pPr>
            <w:r>
              <w:t xml:space="preserve">1.0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15220辅运</w:t>
            </w:r>
          </w:p>
        </w:tc>
        <w:tc>
          <w:tcPr/>
          <w:p>
            <w:pPr>
              <w:pStyle w:val="Compact"/>
            </w:pPr>
            <w:r>
              <w:t xml:space="preserve">&lt;20°C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K温=1.0</w:t>
            </w:r>
          </w:p>
        </w:tc>
        <w:tc>
          <w:tcPr/>
          <w:p>
            <w:pPr>
              <w:pStyle w:val="Compact"/>
            </w:pPr>
            <w:r>
              <w:t xml:space="preserve">17°C</w:t>
            </w:r>
          </w:p>
        </w:tc>
        <w:tc>
          <w:tcPr/>
          <w:p>
            <w:pPr>
              <w:pStyle w:val="Compact"/>
            </w:pPr>
            <w:r>
              <w:t xml:space="preserve">1.0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15204备用面</w:t>
            </w:r>
          </w:p>
        </w:tc>
        <w:tc>
          <w:tcPr/>
          <w:p>
            <w:pPr>
              <w:pStyle w:val="Compact"/>
            </w:pPr>
            <w:r>
              <w:t xml:space="preserve">&lt;20°C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K温=1.0</w:t>
            </w:r>
          </w:p>
        </w:tc>
        <w:tc>
          <w:tcPr/>
          <w:p>
            <w:pPr>
              <w:pStyle w:val="Compact"/>
            </w:pPr>
            <w:r>
              <w:t xml:space="preserve">17°C</w:t>
            </w:r>
          </w:p>
        </w:tc>
        <w:tc>
          <w:tcPr/>
          <w:p>
            <w:pPr>
              <w:pStyle w:val="Compact"/>
            </w:pPr>
            <w:r>
              <w:t xml:space="preserve">1.0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中央变电所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18°C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≤30°C（机电硐室标准）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采区变电所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19°C</w:t>
            </w:r>
          </w:p>
        </w:tc>
        <w:tc>
          <w:tcPr/>
          <w:p>
            <w:pPr>
              <w:pStyle w:val="Compact"/>
            </w:pPr>
            <w:r>
              <w:t xml:space="preserve">≤30°C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充电硐室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17°C</w:t>
            </w:r>
          </w:p>
        </w:tc>
        <w:tc>
          <w:tcPr/>
          <w:p>
            <w:pPr>
              <w:pStyle w:val="Compact"/>
            </w:pPr>
            <w:r>
              <w:t xml:space="preserve">≤30°C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</w:tbl>
    <w:bookmarkStart w:id="24" w:name="分析说明-2"/>
    <w:p>
      <w:pPr>
        <w:pStyle w:val="Heading4"/>
      </w:pPr>
      <w:r>
        <w:rPr>
          <w:rFonts w:hint="eastAsia"/>
        </w:rPr>
        <w:t xml:space="preserve">分析说明：</w:t>
      </w:r>
    </w:p>
    <w:p>
      <w:pPr>
        <w:pStyle w:val="FirstParagraph"/>
      </w:pPr>
      <w:r>
        <w:rPr>
          <w:rFonts w:hint="eastAsia"/>
        </w:rPr>
        <w:t xml:space="preserve">所有工作面实测温度均在17~19°C范围内，远低于20°C阈值，配风计划统一采用温度系数1.0（风速1.0m/s），完全符合《煤矿安全规程》要求，系数选择合理。</w:t>
      </w:r>
    </w:p>
    <w:p>
      <w:r>
        <w:pict>
          <v:rect style="width:0;height:1.5pt" o:hralign="center" o:hrstd="t" o:hr="t"/>
        </w:pict>
      </w:r>
    </w:p>
    <w:bookmarkEnd w:id="24"/>
    <w:bookmarkEnd w:id="25"/>
    <w:bookmarkStart w:id="26" w:name="综合审查结论"/>
    <w:p>
      <w:pPr>
        <w:pStyle w:val="Heading3"/>
      </w:pPr>
      <w:r>
        <w:rPr>
          <w:rFonts w:hint="eastAsia"/>
        </w:rPr>
        <w:t xml:space="preserve">综合审查结论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审查维度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用风地点完整性</w:t>
            </w:r>
          </w:p>
        </w:tc>
        <w:tc>
          <w:tcPr/>
          <w:p>
            <w:pPr>
              <w:pStyle w:val="Compact"/>
            </w:pPr>
            <w:r>
              <w:t xml:space="preserve">❓ </w:t>
            </w:r>
            <w:r>
              <w:rPr>
                <w:rFonts w:hint="eastAsia"/>
              </w:rPr>
              <w:t xml:space="preserve">无法判定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采掘计划数据缺失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瓦斯与CO2数据一致性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有偏差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15220辅运数据与鉴定报告不一致；测风反算值普遍偏低（属正常现象，因15219停掘/15204为备用安装面）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工作面参数一致性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有偏差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仅15220辅运可比对（一致）；15208综采面采高内部不一致（1.8m</w:t>
            </w:r>
            <w:r>
              <w:t xml:space="preserve"> vs </w:t>
            </w:r>
            <w:r>
              <w:rPr>
                <w:rFonts w:hint="eastAsia"/>
              </w:rPr>
              <w:t xml:space="preserve">2.1m）；作业规程数据覆盖不全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风速与温度匹配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温度系数选择全部正确</w:t>
            </w:r>
          </w:p>
        </w:tc>
      </w:tr>
    </w:tbl>
    <w:bookmarkEnd w:id="26"/>
    <w:bookmarkStart w:id="27" w:name="发现的主要问题汇总"/>
    <w:p>
      <w:pPr>
        <w:pStyle w:val="Heading3"/>
      </w:pPr>
      <w:r>
        <w:rPr>
          <w:rFonts w:hint="eastAsia"/>
        </w:rPr>
        <w:t xml:space="preserve">发现的主要问题汇总</w:t>
      </w:r>
    </w:p>
    <w:p>
      <w:pPr>
        <w:numPr>
          <w:ilvl w:val="0"/>
          <w:numId w:val="1015"/>
        </w:numPr>
      </w:pPr>
      <w:r>
        <w:rPr>
          <w:b/>
          <w:bCs/>
        </w:rPr>
        <w:t xml:space="preserve">❌ </w:t>
      </w:r>
      <w:r>
        <w:rPr>
          <w:rFonts w:hint="eastAsia"/>
          <w:b/>
          <w:bCs/>
        </w:rPr>
        <w:t xml:space="preserve">15220辅助运输顺槽瓦斯涌出量数据存疑</w:t>
      </w:r>
      <w:r>
        <w:rPr>
          <w:rFonts w:hint="eastAsia"/>
        </w:rPr>
        <w:t xml:space="preserve">：配风计划使用0.28</w:t>
      </w:r>
      <w:r>
        <w:t xml:space="preserve"> </w:t>
      </w:r>
      <w:r>
        <w:rPr>
          <w:rFonts w:hint="eastAsia"/>
        </w:rPr>
        <w:t xml:space="preserve">m³/min，但2024年鉴定报告中15206掘进面平均绝对瓦斯涌出量为0.45</w:t>
      </w:r>
      <w:r>
        <w:t xml:space="preserve"> </w:t>
      </w:r>
      <w:r>
        <w:rPr>
          <w:rFonts w:hint="eastAsia"/>
        </w:rPr>
        <w:t xml:space="preserve">m³/min，偏差-37.8%。建议核实数据来源。</w:t>
      </w:r>
    </w:p>
    <w:p>
      <w:pPr>
        <w:numPr>
          <w:ilvl w:val="0"/>
          <w:numId w:val="1015"/>
        </w:numPr>
      </w:pPr>
      <w:r>
        <w:rPr>
          <w:b/>
          <w:bCs/>
        </w:rPr>
        <w:t xml:space="preserve">⚠️ </w:t>
      </w:r>
      <w:r>
        <w:rPr>
          <w:rFonts w:hint="eastAsia"/>
          <w:b/>
          <w:bCs/>
        </w:rPr>
        <w:t xml:space="preserve">15208综采面采高参数内部不一致</w:t>
      </w:r>
      <w:r>
        <w:rPr>
          <w:rFonts w:hint="eastAsia"/>
        </w:rPr>
        <w:t xml:space="preserve">：有效断面计算使用采高1.8m，但风速验算使用采高2.1m，两者不统一，建议核实实际采高。</w:t>
      </w:r>
    </w:p>
    <w:p>
      <w:pPr>
        <w:numPr>
          <w:ilvl w:val="0"/>
          <w:numId w:val="1015"/>
        </w:numPr>
      </w:pPr>
      <w:r>
        <w:rPr>
          <w:b/>
          <w:bCs/>
        </w:rPr>
        <w:t xml:space="preserve">⚠️ </w:t>
      </w:r>
      <w:r>
        <w:rPr>
          <w:rFonts w:hint="eastAsia"/>
          <w:b/>
          <w:bCs/>
        </w:rPr>
        <w:t xml:space="preserve">配风计划汇总表合计行数据疑似异常</w:t>
      </w:r>
      <w:r>
        <w:rPr>
          <w:rFonts w:hint="eastAsia"/>
        </w:rPr>
        <w:t xml:space="preserve">：表格合计行显示需风量"28876"</w:t>
      </w:r>
      <w:r>
        <w:t xml:space="preserve"> </w:t>
      </w:r>
      <w:r>
        <w:rPr>
          <w:rFonts w:hint="eastAsia"/>
        </w:rPr>
        <w:t xml:space="preserve">m³/min，但根据文中计算应为</w:t>
      </w:r>
      <w:r>
        <w:t xml:space="preserve"> 608 + 3268 = 3876 </w:t>
      </w:r>
      <w:r>
        <w:rPr>
          <w:rFonts w:hint="eastAsia"/>
        </w:rPr>
        <w:t xml:space="preserve">m³/min（不含通风系数），疑似排版或OCR识别错误，非实际数据偏差。</w:t>
      </w:r>
    </w:p>
    <w:p>
      <w:pPr>
        <w:numPr>
          <w:ilvl w:val="0"/>
          <w:numId w:val="1015"/>
        </w:numPr>
      </w:pPr>
      <w:r>
        <w:rPr>
          <w:b/>
          <w:bCs/>
        </w:rPr>
        <w:t xml:space="preserve">❓ </w:t>
      </w:r>
      <w:r>
        <w:rPr>
          <w:rFonts w:hint="eastAsia"/>
          <w:b/>
          <w:bCs/>
        </w:rPr>
        <w:t xml:space="preserve">外部数据覆盖不全</w:t>
      </w:r>
      <w:r>
        <w:rPr>
          <w:rFonts w:hint="eastAsia"/>
        </w:rPr>
        <w:t xml:space="preserve">：采掘计划、2026年7月测风报表均查询无数据；作业规程仅收录15220辅运一个工作面。建议补充录入相关数据以提高审查覆盖面。</w:t>
      </w:r>
    </w:p>
    <w:bookmarkEnd w:id="27"/>
    <w:bookmarkEnd w:id="28"/>
    <w:bookmarkStart w:id="29" w:name="四计算核验结果"/>
    <w:p>
      <w:pPr>
        <w:pStyle w:val="2"/>
      </w:pPr>
      <w:r>
        <w:rPr>
          <w:rFonts w:hint="eastAsia"/>
        </w:rPr>
        <w:t xml:space="preserve">四、计算核验结果</w:t>
      </w:r>
    </w:p>
    <w:p>
      <w:pPr>
        <w:pStyle w:val="FirstParagraph"/>
      </w:pPr>
      <w:r>
        <w:t xml:space="preserve">Now let me systematically call the calculation tools for each air usage location. Starting with the 15208 mining face:Now for the two tunneling faces:Now for the 15204 standby face and chamber calculations:Now let me compute the other tunnels' air volumes:---</w:t>
      </w:r>
    </w:p>
    <w:bookmarkEnd w:id="29"/>
    <w:bookmarkEnd w:id="30"/>
    <w:bookmarkStart w:id="49" w:name="延安市禾草沟一号煤矿-2026年7月份矿井风量分配计划--计算核验报告"/>
    <w:p>
      <w:pPr>
        <w:pStyle w:val="1"/>
      </w:pPr>
      <w:r>
        <w:rPr>
          <w:rFonts w:hint="eastAsia"/>
        </w:rPr>
        <w:t xml:space="preserve">延安市禾草沟一号煤矿</w:t>
      </w:r>
      <w:r>
        <w:t xml:space="preserve"> </w:t>
      </w:r>
      <w:r>
        <w:rPr>
          <w:rFonts w:hint="eastAsia"/>
        </w:rPr>
        <w:t xml:space="preserve">2026年7月份矿井风量分配计划</w:t>
      </w:r>
      <w:r>
        <w:t xml:space="preserve"> — </w:t>
      </w:r>
      <w:r>
        <w:rPr>
          <w:rFonts w:hint="eastAsia"/>
        </w:rPr>
        <w:t xml:space="preserve">计算核验报告</w:t>
      </w:r>
    </w:p>
    <w:p>
      <w:r>
        <w:pict>
          <v:rect style="width:0;height:1.5pt" o:hralign="center" o:hrstd="t" o:hr="t"/>
        </w:pict>
      </w:r>
    </w:p>
    <w:bookmarkStart w:id="32" w:name="一15208-综采工作面"/>
    <w:p>
      <w:pPr>
        <w:pStyle w:val="2"/>
      </w:pPr>
      <w:r>
        <w:rPr>
          <w:rFonts w:hint="eastAsia"/>
        </w:rPr>
        <w:t xml:space="preserve">一、15208</w:t>
      </w:r>
      <w:r>
        <w:t xml:space="preserve"> </w:t>
      </w:r>
      <w:r>
        <w:rPr>
          <w:rFonts w:hint="eastAsia"/>
        </w:rPr>
        <w:t xml:space="preserve">综采工作面</w:t>
      </w:r>
    </w:p>
    <w:bookmarkStart w:id="31" w:name="用风地点-15208综采工作面采煤工作面"/>
    <w:p>
      <w:pPr>
        <w:pStyle w:val="Heading3"/>
      </w:pPr>
      <w:r>
        <w:rPr>
          <w:rFonts w:hint="eastAsia"/>
        </w:rPr>
        <w:t xml:space="preserve">用风地点:</w:t>
      </w:r>
      <w:r>
        <w:t xml:space="preserve"> </w:t>
      </w:r>
      <w:r>
        <w:rPr>
          <w:rFonts w:hint="eastAsia"/>
        </w:rPr>
        <w:t xml:space="preserve">15208综采工作面（采煤工作面）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2.33 × 3.0 = 699.00 m³/min</w:t>
            </w:r>
          </w:p>
        </w:tc>
        <w:tc>
          <w:tcPr/>
          <w:p>
            <w:pPr>
              <w:pStyle w:val="Compact"/>
            </w:pPr>
            <w:r>
              <w:t xml:space="preserve">699 m³/min</w:t>
            </w:r>
          </w:p>
        </w:tc>
        <w:tc>
          <w:tcPr/>
          <w:p>
            <w:pPr>
              <w:pStyle w:val="Compact"/>
            </w:pPr>
            <w:r>
              <w:t xml:space="preserve">699.00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1.03 × 2 = 138 m³/min</w:t>
            </w:r>
          </w:p>
        </w:tc>
        <w:tc>
          <w:tcPr/>
          <w:p>
            <w:pPr>
              <w:pStyle w:val="Compact"/>
            </w:pPr>
            <w:r>
              <w:t xml:space="preserve">138 m³/min</w:t>
            </w:r>
          </w:p>
        </w:tc>
        <w:tc>
          <w:tcPr/>
          <w:p>
            <w:pPr>
              <w:pStyle w:val="Compact"/>
            </w:pPr>
            <w:r>
              <w:t xml:space="preserve">207.03 m³/min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不符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30 = 120.00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按风速（温度）</w:t>
            </w:r>
          </w:p>
        </w:tc>
        <w:tc>
          <w:tcPr/>
          <w:p>
            <w:pPr>
              <w:pStyle w:val="Compact"/>
            </w:pPr>
            <w:r>
              <w:t xml:space="preserve">Q = 60 × 70% × 1.0 × 8.343 × 1.0 × 1.3 = 455.52 m³/min</w:t>
            </w:r>
          </w:p>
        </w:tc>
        <w:tc>
          <w:tcPr/>
          <w:p>
            <w:pPr>
              <w:pStyle w:val="Compact"/>
            </w:pPr>
            <w:r>
              <w:t xml:space="preserve">455.52 m³/min</w:t>
            </w:r>
          </w:p>
        </w:tc>
        <w:tc>
          <w:tcPr/>
          <w:p>
            <w:pPr>
              <w:pStyle w:val="Compact"/>
            </w:pPr>
            <w:r>
              <w:t xml:space="preserve">500.58 m³/min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偏差</w:t>
            </w:r>
            <w:r>
              <w:t xml:space="preserve"> 9.0%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max(699, 138, 120, 455.52) =</w:t>
            </w:r>
            <w:r>
              <w:t xml:space="preserve"> </w:t>
            </w:r>
            <w:r>
              <w:rPr>
                <w:b/>
                <w:bCs/>
              </w:rPr>
              <w:t xml:space="preserve">699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699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699.00 m³/min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m/s）：60</w:t>
      </w:r>
      <w:r>
        <w:t xml:space="preserve"> × 0.25 × 4.435 × 2.1 × 70% = 97.79 m³/min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m/s）：60</w:t>
      </w:r>
      <w:r>
        <w:t xml:space="preserve"> × 4.0 × 3.853 × 2.1 × 70% = 1359.34 m³/min</w:t>
      </w:r>
    </w:p>
    <w:p>
      <w:pPr>
        <w:pStyle w:val="Compact"/>
        <w:numPr>
          <w:ilvl w:val="0"/>
          <w:numId w:val="1016"/>
        </w:numPr>
      </w:pPr>
      <w:r>
        <w:rPr>
          <w:rFonts w:hint="eastAsia"/>
        </w:rPr>
        <w:t xml:space="preserve">最终值</w:t>
      </w:r>
      <w:r>
        <w:t xml:space="preserve"> 699 m³/min </w:t>
      </w:r>
      <w:r>
        <w:rPr>
          <w:rFonts w:hint="eastAsia"/>
        </w:rPr>
        <w:t xml:space="preserve">在</w:t>
      </w:r>
      <w:r>
        <w:t xml:space="preserve"> [97.79, 1359.34] </w:t>
      </w:r>
      <w:r>
        <w:rPr>
          <w:rFonts w:hint="eastAsia"/>
        </w:rPr>
        <w:t xml:space="preserve">范围内</w:t>
      </w:r>
      <w:r>
        <w:t xml:space="preserve"> → ✅</w:t>
      </w:r>
      <w:r>
        <w:t xml:space="preserve"> </w:t>
      </w:r>
      <w:r>
        <w:rPr>
          <w:rFonts w:hint="eastAsia"/>
          <w:b/>
          <w:bCs/>
        </w:rPr>
        <w:t xml:space="preserve">验算通过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按瓦斯涌出量计算的</w:t>
      </w:r>
      <w:r>
        <w:t xml:space="preserve"> </w:t>
      </w:r>
      <w:r>
        <w:rPr>
          <w:rFonts w:hint="eastAsia"/>
        </w:rPr>
        <w:t xml:space="preserve">K_gas=3.0，超出常规范围（1.2~1.6）。但文档说明此值由实际测量数据推算（平均瓦斯浓度</w:t>
      </w:r>
      <w:r>
        <w:t xml:space="preserve"> </w:t>
      </w:r>
      <w:r>
        <w:rPr>
          <w:rFonts w:hint="eastAsia"/>
        </w:rPr>
        <w:t xml:space="preserve">0.1%，最高</w:t>
      </w:r>
      <w:r>
        <w:t xml:space="preserve"> </w:t>
      </w:r>
      <w:r>
        <w:rPr>
          <w:rFonts w:hint="eastAsia"/>
        </w:rPr>
        <w:t xml:space="preserve">0.3%，K=0.3÷0.1=3），属于实测反算法，</w:t>
      </w:r>
      <w:r>
        <w:rPr>
          <w:rFonts w:hint="eastAsia"/>
          <w:b/>
          <w:bCs/>
        </w:rPr>
        <w:t xml:space="preserve">不判定为系数填写错误</w:t>
      </w:r>
      <w:r>
        <w:rPr>
          <w:rFonts w:hint="eastAsia"/>
        </w:rPr>
        <w:t xml:space="preserve">，但建议复核瓦斯涌出量波动是否合理。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按二氧化碳涌出量计算，PDF</w:t>
      </w:r>
      <w:r>
        <w:t xml:space="preserve"> </w:t>
      </w:r>
      <w:r>
        <w:rPr>
          <w:rFonts w:hint="eastAsia"/>
        </w:rPr>
        <w:t xml:space="preserve">给出</w:t>
      </w:r>
      <w:r>
        <w:t xml:space="preserve"> 138 </w:t>
      </w:r>
      <w:r>
        <w:rPr>
          <w:rFonts w:hint="eastAsia"/>
        </w:rPr>
        <w:t xml:space="preserve">m³/min，但工具计算结果为</w:t>
      </w:r>
      <w:r>
        <w:t xml:space="preserve"> 207.03 </w:t>
      </w:r>
      <w:r>
        <w:rPr>
          <w:rFonts w:hint="eastAsia"/>
        </w:rPr>
        <w:t xml:space="preserve">m³/min。文档中</w:t>
      </w:r>
      <w:r>
        <w:t xml:space="preserve"> CO₂ </w:t>
      </w:r>
      <w:r>
        <w:rPr>
          <w:rFonts w:hint="eastAsia"/>
        </w:rPr>
        <w:t xml:space="preserve">公式为</w:t>
      </w:r>
      <w:r>
        <w:t xml:space="preserve"> Q = 67 × q × K_co2 = 67 × 1.03 × 2 = 138 </w:t>
      </w:r>
      <w:r>
        <w:rPr>
          <w:rFonts w:hint="eastAsia"/>
        </w:rPr>
        <w:t xml:space="preserve">m³/min，此公式中用的是</w:t>
      </w:r>
      <w:r>
        <w:t xml:space="preserve"> CO₂ </w:t>
      </w:r>
      <w:r>
        <w:rPr>
          <w:rFonts w:hint="eastAsia"/>
        </w:rPr>
        <w:t xml:space="preserve">不均衡系数</w:t>
      </w:r>
      <w:r>
        <w:t xml:space="preserve"> </w:t>
      </w:r>
      <w:r>
        <w:rPr>
          <w:rFonts w:hint="eastAsia"/>
        </w:rPr>
        <w:t xml:space="preserve">K_co2=2，但工具计算中使用</w:t>
      </w:r>
      <w:r>
        <w:t xml:space="preserve"> q_co2=1.03 </w:t>
      </w:r>
      <w:r>
        <w:rPr>
          <w:rFonts w:hint="eastAsia"/>
        </w:rPr>
        <w:t xml:space="preserve">和默认</w:t>
      </w:r>
      <w:r>
        <w:t xml:space="preserve"> K_co2=2 </w:t>
      </w:r>
      <w:r>
        <w:rPr>
          <w:rFonts w:hint="eastAsia"/>
        </w:rPr>
        <w:t xml:space="preserve">也得到</w:t>
      </w:r>
      <w:r>
        <w:t xml:space="preserve"> </w:t>
      </w:r>
      <w:r>
        <w:rPr>
          <w:rFonts w:hint="eastAsia"/>
        </w:rPr>
        <w:t xml:space="preserve">207.03/（应当为</w:t>
      </w:r>
      <w:r>
        <w:t xml:space="preserve"> </w:t>
      </w:r>
      <w:r>
        <w:rPr>
          <w:rFonts w:hint="eastAsia"/>
        </w:rPr>
        <w:t xml:space="preserve">67×1.03×3？不是）。实际上工具按</w:t>
      </w:r>
      <w:r>
        <w:t xml:space="preserve"> CO2 </w:t>
      </w:r>
      <w:r>
        <w:rPr>
          <w:rFonts w:hint="eastAsia"/>
        </w:rPr>
        <w:t xml:space="preserve">公式</w:t>
      </w:r>
      <w:r>
        <w:t xml:space="preserve"> Q=67×q×K </w:t>
      </w:r>
      <w:r>
        <w:rPr>
          <w:rFonts w:hint="eastAsia"/>
        </w:rPr>
        <w:t xml:space="preserve">中</w:t>
      </w:r>
      <w:r>
        <w:t xml:space="preserve"> K </w:t>
      </w:r>
      <w:r>
        <w:rPr>
          <w:rFonts w:hint="eastAsia"/>
        </w:rPr>
        <w:t xml:space="preserve">参数用的是</w:t>
      </w:r>
      <w:r>
        <w:t xml:space="preserve"> K_gas </w:t>
      </w:r>
      <w:r>
        <w:rPr>
          <w:rFonts w:hint="eastAsia"/>
        </w:rPr>
        <w:t xml:space="preserve">值</w:t>
      </w:r>
      <w:r>
        <w:t xml:space="preserve"> </w:t>
      </w:r>
      <w:r>
        <w:rPr>
          <w:rFonts w:hint="eastAsia"/>
        </w:rPr>
        <w:t xml:space="preserve">3.0，导致差异。PDF</w:t>
      </w:r>
      <w:r>
        <w:t xml:space="preserve"> </w:t>
      </w:r>
      <w:r>
        <w:rPr>
          <w:rFonts w:hint="eastAsia"/>
        </w:rPr>
        <w:t xml:space="preserve">自己的</w:t>
      </w:r>
      <w:r>
        <w:t xml:space="preserve"> CO₂ </w:t>
      </w:r>
      <w:r>
        <w:rPr>
          <w:rFonts w:hint="eastAsia"/>
        </w:rPr>
        <w:t xml:space="preserve">计算使用独立的</w:t>
      </w:r>
      <w:r>
        <w:t xml:space="preserve"> </w:t>
      </w:r>
      <w:r>
        <w:rPr>
          <w:rFonts w:hint="eastAsia"/>
        </w:rPr>
        <w:t xml:space="preserve">K_co2=2，结果为</w:t>
      </w:r>
      <w:r>
        <w:t xml:space="preserve"> 138 </w:t>
      </w:r>
      <w:r>
        <w:rPr>
          <w:rFonts w:hint="eastAsia"/>
        </w:rPr>
        <w:t xml:space="preserve">m³/min，公式选用和参数代入均正确。</w:t>
      </w:r>
      <w:r>
        <w:rPr>
          <w:b/>
          <w:bCs/>
        </w:rPr>
        <w:t xml:space="preserve">CO₂ </w:t>
      </w:r>
      <w:r>
        <w:rPr>
          <w:rFonts w:hint="eastAsia"/>
          <w:b/>
          <w:bCs/>
        </w:rPr>
        <w:t xml:space="preserve">计算结果</w:t>
      </w:r>
      <w:r>
        <w:rPr>
          <w:b/>
          <w:bCs/>
        </w:rPr>
        <w:t xml:space="preserve"> 138 m³/min </w:t>
      </w:r>
      <w:r>
        <w:rPr>
          <w:rFonts w:hint="eastAsia"/>
          <w:b/>
          <w:bCs/>
        </w:rPr>
        <w:t xml:space="preserve">本身计算正确</w:t>
      </w:r>
      <w:r>
        <w:t xml:space="preserve">。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按风速（温度）计算，PDF</w:t>
      </w:r>
      <w:r>
        <w:t xml:space="preserve"> </w:t>
      </w:r>
      <w:r>
        <w:rPr>
          <w:rFonts w:hint="eastAsia"/>
        </w:rPr>
        <w:t xml:space="preserve">结果</w:t>
      </w:r>
      <w:r>
        <w:t xml:space="preserve"> 455.52 m³/min </w:t>
      </w:r>
      <w:r>
        <w:rPr>
          <w:rFonts w:hint="eastAsia"/>
        </w:rPr>
        <w:t xml:space="preserve">与工具按</w:t>
      </w:r>
      <w:r>
        <w:t xml:space="preserve"> Q=60×S×v=60×8.343×1.0=500.58 m³/min </w:t>
      </w:r>
      <w:r>
        <w:rPr>
          <w:rFonts w:hint="eastAsia"/>
        </w:rPr>
        <w:t xml:space="preserve">存在差异。PDF</w:t>
      </w:r>
      <w:r>
        <w:t xml:space="preserve"> </w:t>
      </w:r>
      <w:r>
        <w:rPr>
          <w:rFonts w:hint="eastAsia"/>
        </w:rPr>
        <w:t xml:space="preserve">公式中额外乘以了</w:t>
      </w:r>
      <w:r>
        <w:t xml:space="preserve"> 70% </w:t>
      </w:r>
      <w:r>
        <w:rPr>
          <w:rFonts w:hint="eastAsia"/>
        </w:rPr>
        <w:t xml:space="preserve">有效通风断面系数和</w:t>
      </w:r>
      <w:r>
        <w:t xml:space="preserve"> </w:t>
      </w:r>
      <w:r>
        <w:rPr>
          <w:rFonts w:hint="eastAsia"/>
        </w:rPr>
        <w:t xml:space="preserve">K_采高、K_采面长（Q=60×70%×V×S×K_采高×K_采面长），这是《矿井风量计算方法》中的特定公式，与标准公式</w:t>
      </w:r>
      <w:r>
        <w:t xml:space="preserve"> Q=60×S×v </w:t>
      </w:r>
      <w:r>
        <w:rPr>
          <w:rFonts w:hint="eastAsia"/>
        </w:rPr>
        <w:t xml:space="preserve">有差异，属于公式体系不同，实际结果取决于</w:t>
      </w:r>
      <w:r>
        <w:t xml:space="preserve"> 70% </w:t>
      </w:r>
      <w:r>
        <w:rPr>
          <w:rFonts w:hint="eastAsia"/>
        </w:rPr>
        <w:t xml:space="preserve">系数与</w:t>
      </w:r>
      <w:r>
        <w:t xml:space="preserve"> K </w:t>
      </w:r>
      <w:r>
        <w:rPr>
          <w:rFonts w:hint="eastAsia"/>
        </w:rPr>
        <w:t xml:space="preserve">值的抵消效应。</w:t>
      </w:r>
      <w:r>
        <w:rPr>
          <w:rFonts w:hint="eastAsia"/>
          <w:b/>
          <w:bCs/>
        </w:rPr>
        <w:t xml:space="preserve">不判定为错误</w:t>
      </w:r>
      <w:r>
        <w:t xml:space="preserve">。</w:t>
      </w:r>
    </w:p>
    <w:p>
      <w:pPr>
        <w:pStyle w:val="Compact"/>
        <w:numPr>
          <w:ilvl w:val="0"/>
          <w:numId w:val="1017"/>
        </w:numPr>
      </w:pPr>
      <w:r>
        <w:rPr>
          <w:rFonts w:hint="eastAsia"/>
        </w:rPr>
        <w:t xml:space="preserve">最终取值</w:t>
      </w:r>
      <w:r>
        <w:t xml:space="preserve"> 699 m³/min </w:t>
      </w:r>
      <w:r>
        <w:rPr>
          <w:rFonts w:hint="eastAsia"/>
        </w:rPr>
        <w:t xml:space="preserve">由瓦斯涌出量决定，与工具计算结果一致。</w:t>
      </w:r>
    </w:p>
    <w:p>
      <w:pPr>
        <w:pStyle w:val="FirstParagraph"/>
      </w:pPr>
      <w:r>
        <w:rPr>
          <w:rFonts w:hint="eastAsia"/>
          <w:b/>
          <w:bCs/>
        </w:rPr>
        <w:t xml:space="preserve">对15208运输顺槽（副进风179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m³/min）的核验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按最低风速：Q</w:t>
      </w:r>
      <w:r>
        <w:t xml:space="preserve"> = 60 × 0.25 × 11.9 = 178.5 ≈ 179 m³/min ✅</w:t>
      </w:r>
    </w:p>
    <w:p>
      <w:pPr>
        <w:pStyle w:val="Compact"/>
        <w:numPr>
          <w:ilvl w:val="0"/>
          <w:numId w:val="1018"/>
        </w:numPr>
      </w:pPr>
      <w:r>
        <w:rPr>
          <w:rFonts w:hint="eastAsia"/>
        </w:rPr>
        <w:t xml:space="preserve">工具计算：60</w:t>
      </w:r>
      <w:r>
        <w:t xml:space="preserve"> × 11.9 × 0.25 = 178.50 m³/min → </w:t>
      </w:r>
      <w:r>
        <w:rPr>
          <w:rFonts w:hint="eastAsia"/>
        </w:rPr>
        <w:t xml:space="preserve">配风计划值</w:t>
      </w:r>
      <w:r>
        <w:t xml:space="preserve"> 179 </w:t>
      </w:r>
      <w:r>
        <w:rPr>
          <w:rFonts w:hint="eastAsia"/>
        </w:rPr>
        <w:t xml:space="preserve">m³/min，偏差</w:t>
      </w:r>
      <w:r>
        <w:t xml:space="preserve"> </w:t>
      </w:r>
      <w:r>
        <w:rPr>
          <w:rFonts w:hint="eastAsia"/>
        </w:rPr>
        <w:t xml:space="preserve">0.3%，</w:t>
      </w:r>
      <w:r>
        <w:rPr>
          <w:rFonts w:hint="eastAsia"/>
          <w:b/>
          <w:bCs/>
        </w:rPr>
        <w:t xml:space="preserve">一致</w:t>
      </w:r>
      <w:r>
        <w:t xml:space="preserve"> </w:t>
      </w:r>
      <w:r>
        <w:t xml:space="preserve">✅</w:t>
      </w:r>
    </w:p>
    <w:p>
      <w:r>
        <w:pict>
          <v:rect style="width:0;height:1.5pt" o:hralign="center" o:hrstd="t" o:hr="t"/>
        </w:pict>
      </w:r>
    </w:p>
    <w:bookmarkEnd w:id="31"/>
    <w:bookmarkEnd w:id="32"/>
    <w:bookmarkStart w:id="34" w:name="二15219-辅助运输顺槽停掘"/>
    <w:p>
      <w:pPr>
        <w:pStyle w:val="2"/>
      </w:pPr>
      <w:r>
        <w:rPr>
          <w:rFonts w:hint="eastAsia"/>
        </w:rPr>
        <w:t xml:space="preserve">二、15219</w:t>
      </w:r>
      <w:r>
        <w:t xml:space="preserve"> </w:t>
      </w:r>
      <w:r>
        <w:rPr>
          <w:rFonts w:hint="eastAsia"/>
        </w:rPr>
        <w:t xml:space="preserve">辅助运输顺槽（停掘）</w:t>
      </w:r>
    </w:p>
    <w:bookmarkStart w:id="33" w:name="用风地点-15219辅助运输顺槽掘进工作面"/>
    <w:p>
      <w:pPr>
        <w:pStyle w:val="Heading3"/>
      </w:pPr>
      <w:r>
        <w:rPr>
          <w:rFonts w:hint="eastAsia"/>
        </w:rPr>
        <w:t xml:space="preserve">用风地点:</w:t>
      </w:r>
      <w:r>
        <w:t xml:space="preserve"> </w:t>
      </w:r>
      <w:r>
        <w:rPr>
          <w:rFonts w:hint="eastAsia"/>
        </w:rPr>
        <w:t xml:space="preserve">15219辅助运输顺槽（掘进工作面）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0.27 × 2.0 = 54.00 m³/min</w:t>
            </w:r>
          </w:p>
        </w:tc>
        <w:tc>
          <w:tcPr/>
          <w:p>
            <w:pPr>
              <w:pStyle w:val="Compact"/>
            </w:pPr>
            <w:r>
              <w:t xml:space="preserve">54 m³/min</w:t>
            </w:r>
          </w:p>
        </w:tc>
        <w:tc>
          <w:tcPr/>
          <w:p>
            <w:pPr>
              <w:pStyle w:val="Compact"/>
            </w:pPr>
            <w:r>
              <w:t xml:space="preserve">54.00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0.25 × 2.0 = 33.50 m³/min</w:t>
            </w:r>
          </w:p>
        </w:tc>
        <w:tc>
          <w:tcPr/>
          <w:p>
            <w:pPr>
              <w:pStyle w:val="Compact"/>
            </w:pPr>
            <w:r>
              <w:t xml:space="preserve">33.5 m³/min</w:t>
            </w:r>
          </w:p>
        </w:tc>
        <w:tc>
          <w:tcPr/>
          <w:p>
            <w:pPr>
              <w:pStyle w:val="Compact"/>
            </w:pPr>
            <w:r>
              <w:t xml:space="preserve">33.50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 = 64.00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 = 60 × 0.25 × 15.5 × 1.0 = 232.50 m³/min</w:t>
            </w:r>
          </w:p>
        </w:tc>
        <w:tc>
          <w:tcPr/>
          <w:p>
            <w:pPr>
              <w:pStyle w:val="Compact"/>
            </w:pPr>
            <w:r>
              <w:t xml:space="preserve">233 m³/min</w:t>
            </w:r>
          </w:p>
        </w:tc>
        <w:tc>
          <w:tcPr/>
          <w:p>
            <w:pPr>
              <w:pStyle w:val="Compact"/>
            </w:pPr>
            <w:r>
              <w:t xml:space="preserve">232.50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一致（偏差0.2%）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max(54, 33.5, 64, 232.5) =</w:t>
            </w:r>
            <w:r>
              <w:t xml:space="preserve"> </w:t>
            </w:r>
            <w:r>
              <w:rPr>
                <w:b/>
                <w:bCs/>
              </w:rPr>
              <w:t xml:space="preserve">232.50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233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232.50 m³/min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最小需风量（v=0.25</w:t>
      </w:r>
      <w:r>
        <w:t xml:space="preserve"> </w:t>
      </w:r>
      <w:r>
        <w:rPr>
          <w:rFonts w:hint="eastAsia"/>
        </w:rPr>
        <w:t xml:space="preserve">m/s）：15</w:t>
      </w:r>
      <w:r>
        <w:t xml:space="preserve"> × 15.5 = 232.5 m³/min → </w:t>
      </w:r>
      <w:r>
        <w:rPr>
          <w:rFonts w:hint="eastAsia"/>
        </w:rPr>
        <w:t xml:space="preserve">文档写</w:t>
      </w:r>
      <w:r>
        <w:t xml:space="preserve"> </w:t>
      </w:r>
      <w:r>
        <w:rPr>
          <w:rFonts w:hint="eastAsia"/>
        </w:rPr>
        <w:t xml:space="preserve">15×15.5=233，笔误（实际应为</w:t>
      </w:r>
      <w:r>
        <w:t xml:space="preserve"> </w:t>
      </w:r>
      <w:r>
        <w:rPr>
          <w:rFonts w:hint="eastAsia"/>
        </w:rPr>
        <w:t xml:space="preserve">60×0.25×15.5）</w:t>
      </w:r>
    </w:p>
    <w:p>
      <w:pPr>
        <w:pStyle w:val="Compact"/>
        <w:numPr>
          <w:ilvl w:val="0"/>
          <w:numId w:val="1019"/>
        </w:numPr>
      </w:pPr>
      <w:r>
        <w:rPr>
          <w:rFonts w:hint="eastAsia"/>
        </w:rPr>
        <w:t xml:space="preserve">最大需风量（v=4.0</w:t>
      </w:r>
      <w:r>
        <w:t xml:space="preserve"> </w:t>
      </w:r>
      <w:r>
        <w:rPr>
          <w:rFonts w:hint="eastAsia"/>
        </w:rPr>
        <w:t xml:space="preserve">m/s）：60</w:t>
      </w:r>
      <w:r>
        <w:t xml:space="preserve"> × 4 × 15.5 = 3720 m³/min</w:t>
      </w:r>
    </w:p>
    <w:p>
      <w:pPr>
        <w:pStyle w:val="Compact"/>
        <w:numPr>
          <w:ilvl w:val="0"/>
          <w:numId w:val="1019"/>
        </w:numPr>
      </w:pPr>
      <w:r>
        <w:t xml:space="preserve">233 m³/min </w:t>
      </w:r>
      <w:r>
        <w:rPr>
          <w:rFonts w:hint="eastAsia"/>
        </w:rPr>
        <w:t xml:space="preserve">在</w:t>
      </w:r>
      <w:r>
        <w:t xml:space="preserve"> [232.5, 3720] </w:t>
      </w:r>
      <w:r>
        <w:rPr>
          <w:rFonts w:hint="eastAsia"/>
        </w:rPr>
        <w:t xml:space="preserve">范围内</w:t>
      </w:r>
      <w:r>
        <w:t xml:space="preserve"> → ✅</w:t>
      </w:r>
      <w:r>
        <w:t xml:space="preserve"> </w:t>
      </w:r>
      <w:r>
        <w:rPr>
          <w:rFonts w:hint="eastAsia"/>
          <w:b/>
          <w:bCs/>
        </w:rPr>
        <w:t xml:space="preserve">验算通过</w:t>
      </w:r>
    </w:p>
    <w:p>
      <w:pPr>
        <w:pStyle w:val="FirstParagraph"/>
      </w:pPr>
      <w:r>
        <w:rPr>
          <w:rFonts w:hint="eastAsia"/>
          <w:b/>
          <w:bCs/>
        </w:rPr>
        <w:t xml:space="preserve">局部通风机安装处全风压风量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20"/>
        </w:numPr>
      </w:pPr>
      <w:r>
        <w:t xml:space="preserve">Q = 350 + 60 × 0.25 × 11 = 515 </w:t>
      </w:r>
      <w:r>
        <w:rPr>
          <w:rFonts w:hint="eastAsia"/>
        </w:rPr>
        <w:t xml:space="preserve">m³/min，与文档一致</w:t>
      </w:r>
      <w:r>
        <w:t xml:space="preserve"> ✅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：所有计算均正确，偏差极小（≤0.2%），四舍五入差异。</w:t>
      </w:r>
    </w:p>
    <w:p>
      <w:r>
        <w:pict>
          <v:rect style="width:0;height:1.5pt" o:hralign="center" o:hrstd="t" o:hr="t"/>
        </w:pict>
      </w:r>
    </w:p>
    <w:bookmarkEnd w:id="33"/>
    <w:bookmarkEnd w:id="34"/>
    <w:bookmarkStart w:id="36" w:name="三15220-辅助运输顺槽"/>
    <w:p>
      <w:pPr>
        <w:pStyle w:val="2"/>
      </w:pPr>
      <w:r>
        <w:rPr>
          <w:rFonts w:hint="eastAsia"/>
        </w:rPr>
        <w:t xml:space="preserve">三、15220</w:t>
      </w:r>
      <w:r>
        <w:t xml:space="preserve"> </w:t>
      </w:r>
      <w:r>
        <w:rPr>
          <w:rFonts w:hint="eastAsia"/>
        </w:rPr>
        <w:t xml:space="preserve">辅助运输顺槽</w:t>
      </w:r>
    </w:p>
    <w:bookmarkStart w:id="35" w:name="用风地点-15220辅助运输顺槽掘进工作面"/>
    <w:p>
      <w:pPr>
        <w:pStyle w:val="Heading3"/>
      </w:pPr>
      <w:r>
        <w:rPr>
          <w:rFonts w:hint="eastAsia"/>
        </w:rPr>
        <w:t xml:space="preserve">用风地点:</w:t>
      </w:r>
      <w:r>
        <w:t xml:space="preserve"> </w:t>
      </w:r>
      <w:r>
        <w:rPr>
          <w:rFonts w:hint="eastAsia"/>
        </w:rPr>
        <w:t xml:space="preserve">15220辅助运输顺槽（掘进工作面）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0.28 × 1.79 = 50.12 m³/min</w:t>
            </w:r>
          </w:p>
        </w:tc>
        <w:tc>
          <w:tcPr/>
          <w:p>
            <w:pPr>
              <w:pStyle w:val="Compact"/>
            </w:pPr>
            <w:r>
              <w:t xml:space="preserve">50.12 m³/min</w:t>
            </w:r>
          </w:p>
        </w:tc>
        <w:tc>
          <w:tcPr/>
          <w:p>
            <w:pPr>
              <w:pStyle w:val="Compact"/>
            </w:pPr>
            <w:r>
              <w:t xml:space="preserve">50.12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0.21 × 1.29 = 18.15 m³/min</w:t>
            </w:r>
          </w:p>
        </w:tc>
        <w:tc>
          <w:tcPr/>
          <w:p>
            <w:pPr>
              <w:pStyle w:val="Compact"/>
            </w:pPr>
            <w:r>
              <w:t xml:space="preserve">18.15 m³/min</w:t>
            </w:r>
          </w:p>
        </w:tc>
        <w:tc>
          <w:tcPr/>
          <w:p>
            <w:pPr>
              <w:pStyle w:val="Compact"/>
            </w:pPr>
            <w:r>
              <w:t xml:space="preserve">25.19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见审查意见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16 = 64.00 m³/min</w:t>
            </w:r>
          </w:p>
        </w:tc>
        <w:tc>
          <w:tcPr/>
          <w:p>
            <w:pPr>
              <w:pStyle w:val="Compact"/>
            </w:pPr>
            <w:r>
              <w:t xml:space="preserve">64 m³/min</w:t>
            </w:r>
          </w:p>
        </w:tc>
        <w:tc>
          <w:tcPr/>
          <w:p>
            <w:pPr>
              <w:pStyle w:val="Compact"/>
            </w:pPr>
            <w:r>
              <w:t xml:space="preserve">64.00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 = 60 × 0.25 × 17.98 × 1.0 = 269.70 m³/min</w:t>
            </w:r>
          </w:p>
        </w:tc>
        <w:tc>
          <w:tcPr/>
          <w:p>
            <w:pPr>
              <w:pStyle w:val="Compact"/>
            </w:pPr>
            <w:r>
              <w:t xml:space="preserve">270 m³/min</w:t>
            </w:r>
          </w:p>
        </w:tc>
        <w:tc>
          <w:tcPr/>
          <w:p>
            <w:pPr>
              <w:pStyle w:val="Compact"/>
            </w:pPr>
            <w:r>
              <w:t xml:space="preserve">269.70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一致（偏差0.1%）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t xml:space="preserve">Q = max(50.12, 18.15, 64, 269.7) =</w:t>
            </w:r>
            <w:r>
              <w:t xml:space="preserve"> </w:t>
            </w:r>
            <w:r>
              <w:rPr>
                <w:b/>
                <w:bCs/>
              </w:rPr>
              <w:t xml:space="preserve">269.70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270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269.70 m³/min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风速验算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21"/>
        </w:numPr>
      </w:pPr>
      <w:r>
        <w:rPr>
          <w:rFonts w:hint="eastAsia"/>
        </w:rPr>
        <w:t xml:space="preserve">验算公式中使用的</w:t>
      </w:r>
      <w:r>
        <w:t xml:space="preserve"> S=10.5 </w:t>
      </w:r>
      <w:r>
        <w:rPr>
          <w:rFonts w:hint="eastAsia"/>
        </w:rPr>
        <w:t xml:space="preserve">m²（巷道净断面积）而非</w:t>
      </w:r>
      <w:r>
        <w:t xml:space="preserve"> S_max=17.98 </w:t>
      </w:r>
      <w:r>
        <w:rPr>
          <w:rFonts w:hint="eastAsia"/>
        </w:rPr>
        <w:t xml:space="preserve">m²。文档按净断面积验算：15×10.5=157.5</w:t>
      </w:r>
      <w:r>
        <w:t xml:space="preserve"> ≤ 270 ≤ 60×4×10.5=2520。✅</w:t>
      </w:r>
      <w:r>
        <w:t xml:space="preserve"> </w:t>
      </w:r>
      <w:r>
        <w:rPr>
          <w:rFonts w:hint="eastAsia"/>
          <w:b/>
          <w:bCs/>
        </w:rPr>
        <w:t xml:space="preserve">验算通过</w:t>
      </w:r>
    </w:p>
    <w:p>
      <w:pPr>
        <w:pStyle w:val="FirstParagraph"/>
      </w:pPr>
      <w:r>
        <w:rPr>
          <w:rFonts w:hint="eastAsia"/>
          <w:b/>
          <w:bCs/>
        </w:rPr>
        <w:t xml:space="preserve">注意</w:t>
      </w:r>
      <w:r>
        <w:rPr>
          <w:rFonts w:hint="eastAsia"/>
        </w:rPr>
        <w:t xml:space="preserve">：验算公式中写的</w:t>
      </w:r>
      <w:r>
        <w:t xml:space="preserve"> "15×10.5≈105" </w:t>
      </w:r>
      <w:r>
        <w:rPr>
          <w:rFonts w:hint="eastAsia"/>
        </w:rPr>
        <w:t xml:space="preserve">存在明显的</w:t>
      </w:r>
      <w:r>
        <w:t xml:space="preserve"> </w:t>
      </w:r>
      <w:r>
        <w:rPr>
          <w:rFonts w:hint="eastAsia"/>
        </w:rPr>
        <w:t xml:space="preserve">OCR/笔误，实际</w:t>
      </w:r>
      <w:r>
        <w:t xml:space="preserve"> </w:t>
      </w:r>
      <w:r>
        <w:rPr>
          <w:rFonts w:hint="eastAsia"/>
        </w:rPr>
        <w:t xml:space="preserve">15×10.5=157.5，但</w:t>
      </w:r>
      <w:r>
        <w:t xml:space="preserve"> 15 </w:t>
      </w:r>
      <w:r>
        <w:rPr>
          <w:rFonts w:hint="eastAsia"/>
        </w:rPr>
        <w:t xml:space="preserve">应为</w:t>
      </w:r>
      <w:r>
        <w:t xml:space="preserve"> 60×0.25=15 </w:t>
      </w:r>
      <w:r>
        <w:rPr>
          <w:rFonts w:hint="eastAsia"/>
        </w:rPr>
        <w:t xml:space="preserve">的简写。</w:t>
      </w:r>
    </w:p>
    <w:p>
      <w:pPr>
        <w:pStyle w:val="BodyText"/>
      </w:pPr>
      <w:r>
        <w:rPr>
          <w:rFonts w:hint="eastAsia"/>
          <w:b/>
          <w:bCs/>
        </w:rPr>
        <w:t xml:space="preserve">局部通风机安装处全风压风量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22"/>
        </w:numPr>
      </w:pPr>
      <w:r>
        <w:t xml:space="preserve">Q = 350 + 60 × 0.25 × 10.92 ≈ 514 </w:t>
      </w:r>
      <w:r>
        <w:rPr>
          <w:rFonts w:hint="eastAsia"/>
        </w:rPr>
        <w:t xml:space="preserve">m³/min，文档给出</w:t>
      </w:r>
      <w:r>
        <w:t xml:space="preserve"> 514 </w:t>
      </w:r>
      <w:r>
        <w:rPr>
          <w:rFonts w:hint="eastAsia"/>
        </w:rPr>
        <w:t xml:space="preserve">m³/min。但在文档末尾写"故15220辅助运输顺槽掘进工作面风机安装处需要风量</w:t>
      </w:r>
      <w:r>
        <w:t xml:space="preserve"> 492 </w:t>
      </w:r>
      <w:r>
        <w:rPr>
          <w:rFonts w:hint="eastAsia"/>
        </w:rPr>
        <w:t xml:space="preserve">m³/min"，与计算值</w:t>
      </w:r>
      <w:r>
        <w:t xml:space="preserve"> 514 </w:t>
      </w:r>
      <w:r>
        <w:rPr>
          <w:rFonts w:hint="eastAsia"/>
        </w:rPr>
        <w:t xml:space="preserve">不一致，</w:t>
      </w:r>
      <w:r>
        <w:rPr>
          <w:rFonts w:hint="eastAsia"/>
          <w:b/>
          <w:bCs/>
        </w:rPr>
        <w:t xml:space="preserve">存在笔误</w:t>
      </w:r>
      <w:r>
        <w:t xml:space="preserve">。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23"/>
        </w:numPr>
      </w:pPr>
      <w:r>
        <w:t xml:space="preserve">CO₂ </w:t>
      </w:r>
      <w:r>
        <w:rPr>
          <w:rFonts w:hint="eastAsia"/>
        </w:rPr>
        <w:t xml:space="preserve">计算结果：PDF</w:t>
      </w:r>
      <w:r>
        <w:t xml:space="preserve"> </w:t>
      </w:r>
      <w:r>
        <w:rPr>
          <w:rFonts w:hint="eastAsia"/>
        </w:rPr>
        <w:t xml:space="preserve">使用</w:t>
      </w:r>
      <w:r>
        <w:t xml:space="preserve"> </w:t>
      </w:r>
      <w:r>
        <w:rPr>
          <w:rFonts w:hint="eastAsia"/>
        </w:rPr>
        <w:t xml:space="preserve">67×0.21×1.29=18.15，公式代入正确。工具按</w:t>
      </w:r>
      <w:r>
        <w:t xml:space="preserve"> q_co2=0.21 </w:t>
      </w:r>
      <w:r>
        <w:rPr>
          <w:rFonts w:hint="eastAsia"/>
        </w:rPr>
        <w:t xml:space="preserve">计算返回</w:t>
      </w:r>
      <w:r>
        <w:t xml:space="preserve"> </w:t>
      </w:r>
      <w:r>
        <w:rPr>
          <w:rFonts w:hint="eastAsia"/>
        </w:rPr>
        <w:t xml:space="preserve">25.19，差异原因是工具使用的</w:t>
      </w:r>
      <w:r>
        <w:t xml:space="preserve"> K </w:t>
      </w:r>
      <w:r>
        <w:rPr>
          <w:rFonts w:hint="eastAsia"/>
        </w:rPr>
        <w:t xml:space="preserve">参数与</w:t>
      </w:r>
      <w:r>
        <w:t xml:space="preserve"> PDF </w:t>
      </w:r>
      <w:r>
        <w:rPr>
          <w:rFonts w:hint="eastAsia"/>
        </w:rPr>
        <w:t xml:space="preserve">不独立。</w:t>
      </w:r>
      <w:r>
        <w:rPr>
          <w:b/>
          <w:bCs/>
        </w:rPr>
        <w:t xml:space="preserve">PDF </w:t>
      </w:r>
      <w:r>
        <w:rPr>
          <w:rFonts w:hint="eastAsia"/>
          <w:b/>
          <w:bCs/>
        </w:rPr>
        <w:t xml:space="preserve">的</w:t>
      </w:r>
      <w:r>
        <w:rPr>
          <w:b/>
          <w:bCs/>
        </w:rPr>
        <w:t xml:space="preserve"> CO₂ </w:t>
      </w:r>
      <w:r>
        <w:rPr>
          <w:rFonts w:hint="eastAsia"/>
          <w:b/>
          <w:bCs/>
        </w:rPr>
        <w:t xml:space="preserve">计算本身正确</w:t>
      </w:r>
      <w:r>
        <w:t xml:space="preserve">。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最终取值</w:t>
      </w:r>
      <w:r>
        <w:t xml:space="preserve"> 270 </w:t>
      </w:r>
      <w:r>
        <w:rPr>
          <w:rFonts w:hint="eastAsia"/>
        </w:rPr>
        <w:t xml:space="preserve">m³/min（四舍五入），工具值</w:t>
      </w:r>
      <w:r>
        <w:t xml:space="preserve"> 269.70 </w:t>
      </w:r>
      <w:r>
        <w:rPr>
          <w:rFonts w:hint="eastAsia"/>
        </w:rPr>
        <w:t xml:space="preserve">m³/min，偏差仅</w:t>
      </w:r>
      <w:r>
        <w:t xml:space="preserve"> </w:t>
      </w:r>
      <w:r>
        <w:rPr>
          <w:rFonts w:hint="eastAsia"/>
        </w:rPr>
        <w:t xml:space="preserve">0.1%，</w:t>
      </w:r>
      <w:r>
        <w:rPr>
          <w:rFonts w:hint="eastAsia"/>
          <w:b/>
          <w:bCs/>
        </w:rPr>
        <w:t xml:space="preserve">一致</w:t>
      </w:r>
      <w:r>
        <w:t xml:space="preserve">。</w:t>
      </w:r>
    </w:p>
    <w:p>
      <w:pPr>
        <w:pStyle w:val="Compact"/>
        <w:numPr>
          <w:ilvl w:val="0"/>
          <w:numId w:val="1023"/>
        </w:numPr>
      </w:pPr>
      <w:r>
        <w:rPr>
          <w:rFonts w:hint="eastAsia"/>
        </w:rPr>
        <w:t xml:space="preserve">风机安装处风量存在前后不一致（514</w:t>
      </w:r>
      <w:r>
        <w:t xml:space="preserve"> vs </w:t>
      </w:r>
      <w:r>
        <w:rPr>
          <w:rFonts w:hint="eastAsia"/>
        </w:rPr>
        <w:t xml:space="preserve">492），建议核实。</w:t>
      </w:r>
    </w:p>
    <w:p>
      <w:r>
        <w:pict>
          <v:rect style="width:0;height:1.5pt" o:hralign="center" o:hrstd="t" o:hr="t"/>
        </w:pict>
      </w:r>
    </w:p>
    <w:bookmarkEnd w:id="35"/>
    <w:bookmarkEnd w:id="36"/>
    <w:bookmarkStart w:id="38" w:name="四15204-备用工作面"/>
    <w:p>
      <w:pPr>
        <w:pStyle w:val="2"/>
      </w:pPr>
      <w:r>
        <w:rPr>
          <w:rFonts w:hint="eastAsia"/>
        </w:rPr>
        <w:t xml:space="preserve">四、15204</w:t>
      </w:r>
      <w:r>
        <w:t xml:space="preserve"> </w:t>
      </w:r>
      <w:r>
        <w:rPr>
          <w:rFonts w:hint="eastAsia"/>
        </w:rPr>
        <w:t xml:space="preserve">备用工作面</w:t>
      </w:r>
    </w:p>
    <w:bookmarkStart w:id="37" w:name="用风地点-15204备用工作面备用工作面"/>
    <w:p>
      <w:pPr>
        <w:pStyle w:val="Heading3"/>
      </w:pPr>
      <w:r>
        <w:rPr>
          <w:rFonts w:hint="eastAsia"/>
        </w:rPr>
        <w:t xml:space="preserve">用风地点:</w:t>
      </w:r>
      <w:r>
        <w:t xml:space="preserve"> </w:t>
      </w:r>
      <w:r>
        <w:rPr>
          <w:rFonts w:hint="eastAsia"/>
        </w:rPr>
        <w:t xml:space="preserve">15204备用工作面（备用工作面）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 = 100 × 0.50 × 2.0 = 100.00 m³/min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100.00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按二氧化碳涌出量</w:t>
            </w:r>
          </w:p>
        </w:tc>
        <w:tc>
          <w:tcPr/>
          <w:p>
            <w:pPr>
              <w:pStyle w:val="Compact"/>
            </w:pPr>
            <w:r>
              <w:t xml:space="preserve">Q = 67 × 0.27 × 1.5 = 27.14 m³/min</w:t>
            </w:r>
          </w:p>
        </w:tc>
        <w:tc>
          <w:tcPr/>
          <w:p>
            <w:pPr>
              <w:pStyle w:val="Compact"/>
            </w:pPr>
            <w:r>
              <w:t xml:space="preserve">27.14 m³/min</w:t>
            </w:r>
          </w:p>
        </w:tc>
        <w:tc>
          <w:tcPr/>
          <w:p>
            <w:pPr>
              <w:pStyle w:val="Compact"/>
            </w:pPr>
            <w:r>
              <w:t xml:space="preserve">36.18 m³/min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见审查意见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按人数</w:t>
            </w:r>
          </w:p>
        </w:tc>
        <w:tc>
          <w:tcPr/>
          <w:p>
            <w:pPr>
              <w:pStyle w:val="Compact"/>
            </w:pPr>
            <w:r>
              <w:t xml:space="preserve">Q = 4 × 30 = 120.00 m³/min</w:t>
            </w:r>
          </w:p>
        </w:tc>
        <w:tc>
          <w:tcPr/>
          <w:p>
            <w:pPr>
              <w:pStyle w:val="Compact"/>
            </w:pPr>
            <w:r>
              <w:t xml:space="preserve">120 m³/min</w:t>
            </w:r>
          </w:p>
        </w:tc>
        <w:tc>
          <w:tcPr/>
          <w:p>
            <w:pPr>
              <w:pStyle w:val="Compact"/>
            </w:pPr>
            <w:r>
              <w:t xml:space="preserve">120.00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按风速温度</w:t>
            </w:r>
          </w:p>
        </w:tc>
        <w:tc>
          <w:tcPr/>
          <w:p>
            <w:pPr>
              <w:pStyle w:val="Compact"/>
            </w:pPr>
            <w:r>
              <w:t xml:space="preserve">Q = 60 × 0.25 × 16.5 × 1.0 = 247.50 m³/min</w:t>
            </w:r>
          </w:p>
        </w:tc>
        <w:tc>
          <w:tcPr/>
          <w:p>
            <w:pPr>
              <w:pStyle w:val="Compact"/>
            </w:pPr>
            <w:r>
              <w:t xml:space="preserve">240 m³/min</w:t>
            </w:r>
          </w:p>
        </w:tc>
        <w:tc>
          <w:tcPr/>
          <w:p>
            <w:pPr>
              <w:pStyle w:val="Compact"/>
            </w:pPr>
            <w:r>
              <w:t xml:space="preserve">247.50 m³/min</w:t>
            </w:r>
          </w:p>
        </w:tc>
        <w:tc>
          <w:tcPr/>
          <w:p>
            <w:pPr>
              <w:pStyle w:val="Compact"/>
            </w:pPr>
            <w:r>
              <w:t xml:space="preserve">❌ </w:t>
            </w:r>
            <w:r>
              <w:rPr>
                <w:rFonts w:hint="eastAsia"/>
              </w:rPr>
              <w:t xml:space="preserve">偏差</w:t>
            </w:r>
            <w:r>
              <w:t xml:space="preserve"> 3.0%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最终取值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取</w:t>
            </w:r>
            <w:r>
              <w:t xml:space="preserve"> 15208 </w:t>
            </w:r>
            <w:r>
              <w:rPr>
                <w:rFonts w:hint="eastAsia"/>
              </w:rPr>
              <w:t xml:space="preserve">面需风量</w:t>
            </w:r>
            <w:r>
              <w:t xml:space="preserve"> 50%:</w:t>
            </w:r>
            <w:r>
              <w:t xml:space="preserve"> </w:t>
            </w:r>
            <w:r>
              <w:rPr>
                <w:b/>
                <w:bCs/>
              </w:rPr>
              <w:t xml:space="preserve">350 m³/min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350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符合规程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</w:rPr>
        <w:t xml:space="preserve">按风速温度计算：PDF</w:t>
      </w:r>
      <w:r>
        <w:t xml:space="preserve"> </w:t>
      </w:r>
      <w:r>
        <w:rPr>
          <w:rFonts w:hint="eastAsia"/>
        </w:rPr>
        <w:t xml:space="preserve">给出</w:t>
      </w:r>
      <w:r>
        <w:t xml:space="preserve"> 240 </w:t>
      </w:r>
      <w:r>
        <w:rPr>
          <w:rFonts w:hint="eastAsia"/>
        </w:rPr>
        <w:t xml:space="preserve">m³/min，但</w:t>
      </w:r>
      <w:r>
        <w:t xml:space="preserve"> 60×0.25×16.5=247.5 m³/min。247.5 vs </w:t>
      </w:r>
      <w:r>
        <w:rPr>
          <w:rFonts w:hint="eastAsia"/>
        </w:rPr>
        <w:t xml:space="preserve">240，偏差</w:t>
      </w:r>
      <w:r>
        <w:t xml:space="preserve"> </w:t>
      </w:r>
      <w:r>
        <w:rPr>
          <w:rFonts w:hint="eastAsia"/>
        </w:rPr>
        <w:t xml:space="preserve">3.0%（≤5%），但作为分项计算存在</w:t>
      </w:r>
      <w:r>
        <w:t xml:space="preserve"> 7.5 m³/min </w:t>
      </w:r>
      <w:r>
        <w:rPr>
          <w:rFonts w:hint="eastAsia"/>
        </w:rPr>
        <w:t xml:space="preserve">的差异。可能涉及</w:t>
      </w:r>
      <w:r>
        <w:t xml:space="preserve"> </w:t>
      </w:r>
      <w:r>
        <w:rPr>
          <w:rFonts w:hint="eastAsia"/>
        </w:rPr>
        <w:t xml:space="preserve">K_温</w:t>
      </w:r>
      <w:r>
        <w:t xml:space="preserve"> </w:t>
      </w:r>
      <w:r>
        <w:rPr>
          <w:rFonts w:hint="eastAsia"/>
        </w:rPr>
        <w:t xml:space="preserve">取值或四舍五入差异。</w:t>
      </w:r>
    </w:p>
    <w:p>
      <w:pPr>
        <w:pStyle w:val="Compact"/>
        <w:numPr>
          <w:ilvl w:val="0"/>
          <w:numId w:val="1024"/>
        </w:numPr>
      </w:pPr>
      <w:r>
        <w:rPr>
          <w:rFonts w:hint="eastAsia"/>
        </w:rPr>
        <w:t xml:space="preserve">最终取值按规程规定"备用工作面不低于同一采煤方式工作面需风量</w:t>
      </w:r>
      <w:r>
        <w:t xml:space="preserve"> </w:t>
      </w:r>
      <w:r>
        <w:rPr>
          <w:rFonts w:hint="eastAsia"/>
        </w:rPr>
        <w:t xml:space="preserve">50%"取</w:t>
      </w:r>
      <w:r>
        <w:t xml:space="preserve"> 350 </w:t>
      </w:r>
      <w:r>
        <w:rPr>
          <w:rFonts w:hint="eastAsia"/>
        </w:rPr>
        <w:t xml:space="preserve">m³/min（699×50%），符合《煤矿安全规程》要求</w:t>
      </w:r>
      <w:r>
        <w:t xml:space="preserve"> ✅。</w:t>
      </w:r>
    </w:p>
    <w:p>
      <w:pPr>
        <w:pStyle w:val="Compact"/>
        <w:numPr>
          <w:ilvl w:val="0"/>
          <w:numId w:val="1024"/>
        </w:numPr>
      </w:pPr>
      <w:r>
        <w:t xml:space="preserve">CO₂ </w:t>
      </w:r>
      <w:r>
        <w:rPr>
          <w:rFonts w:hint="eastAsia"/>
        </w:rPr>
        <w:t xml:space="preserve">计算差异同上（工具使用独立</w:t>
      </w:r>
      <w:r>
        <w:t xml:space="preserve"> K </w:t>
      </w:r>
      <w:r>
        <w:rPr>
          <w:rFonts w:hint="eastAsia"/>
        </w:rPr>
        <w:t xml:space="preserve">参数体系）。</w:t>
      </w:r>
    </w:p>
    <w:p>
      <w:r>
        <w:pict>
          <v:rect style="width:0;height:1.5pt" o:hralign="center" o:hrstd="t" o:hr="t"/>
        </w:pict>
      </w:r>
    </w:p>
    <w:bookmarkEnd w:id="37"/>
    <w:bookmarkEnd w:id="38"/>
    <w:bookmarkStart w:id="39" w:name="五井下硐室需风量核验"/>
    <w:p>
      <w:pPr>
        <w:pStyle w:val="2"/>
      </w:pPr>
      <w:r>
        <w:rPr>
          <w:rFonts w:hint="eastAsia"/>
        </w:rPr>
        <w:t xml:space="preserve">五、井下硐室需风量核验</w:t>
      </w:r>
    </w:p>
    <w:p>
      <w:pPr>
        <w:pStyle w:val="FirstParagraph"/>
      </w:pPr>
      <w:r>
        <w:rPr>
          <w:rFonts w:hint="eastAsia"/>
        </w:rPr>
        <w:t xml:space="preserve">硐室计算公式：Q</w:t>
      </w:r>
      <w:r>
        <w:t xml:space="preserve"> = 3600 × ΣW × θ / (ρ × C_p × 60 × </w:t>
      </w:r>
      <w:r>
        <w:rPr>
          <w:rFonts w:hint="eastAsia"/>
        </w:rPr>
        <w:t xml:space="preserve">Δt)，ρ=1.29</w:t>
      </w:r>
      <w:r>
        <w:t xml:space="preserve"> </w:t>
      </w:r>
      <w:r>
        <w:rPr>
          <w:rFonts w:hint="eastAsia"/>
        </w:rPr>
        <w:t xml:space="preserve">kg/m³，C_p=1.006</w:t>
      </w:r>
      <w:r>
        <w:t xml:space="preserve"> kJ/kg·K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3煤变电所</w:t>
            </w:r>
          </w:p>
        </w:tc>
        <w:tc>
          <w:tcPr/>
          <w:p>
            <w:pPr>
              <w:pStyle w:val="Compact"/>
            </w:pPr>
            <w:r>
              <w:t xml:space="preserve">Q=3600×2260×0.02/(1.29×1.006×60×10)</w:t>
            </w:r>
          </w:p>
        </w:tc>
        <w:tc>
          <w:tcPr/>
          <w:p>
            <w:pPr>
              <w:pStyle w:val="Compact"/>
            </w:pPr>
            <w:r>
              <w:t xml:space="preserve">209 m³/min</w:t>
            </w:r>
          </w:p>
        </w:tc>
        <w:tc>
          <w:tcPr/>
          <w:p>
            <w:pPr>
              <w:pStyle w:val="Compact"/>
            </w:pPr>
            <w:r>
              <w:t xml:space="preserve">209.0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采区变电所</w:t>
            </w:r>
          </w:p>
        </w:tc>
        <w:tc>
          <w:tcPr/>
          <w:p>
            <w:pPr>
              <w:pStyle w:val="Compact"/>
            </w:pPr>
            <w:r>
              <w:t xml:space="preserve">Q=3600×2080×0.02/(1.29×1.006×60×10)</w:t>
            </w:r>
          </w:p>
        </w:tc>
        <w:tc>
          <w:tcPr/>
          <w:p>
            <w:pPr>
              <w:pStyle w:val="Compact"/>
            </w:pPr>
            <w:r>
              <w:t xml:space="preserve">192 m³/min</w:t>
            </w:r>
          </w:p>
        </w:tc>
        <w:tc>
          <w:tcPr/>
          <w:p>
            <w:pPr>
              <w:pStyle w:val="Compact"/>
            </w:pPr>
            <w:r>
              <w:t xml:space="preserve">192.3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15202变电所</w:t>
            </w:r>
          </w:p>
        </w:tc>
        <w:tc>
          <w:tcPr/>
          <w:p>
            <w:pPr>
              <w:pStyle w:val="Compact"/>
            </w:pPr>
            <w:r>
              <w:t xml:space="preserve">Q=3600×1430×0.02/(1.29×1.006×60×10)</w:t>
            </w:r>
          </w:p>
        </w:tc>
        <w:tc>
          <w:tcPr/>
          <w:p>
            <w:pPr>
              <w:pStyle w:val="Compact"/>
            </w:pPr>
            <w:r>
              <w:t xml:space="preserve">132 m³/min</w:t>
            </w:r>
          </w:p>
        </w:tc>
        <w:tc>
          <w:tcPr/>
          <w:p>
            <w:pPr>
              <w:pStyle w:val="Compact"/>
            </w:pPr>
            <w:r>
              <w:t xml:space="preserve">132.2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14联巷（停用）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按经验取值</w:t>
            </w:r>
          </w:p>
        </w:tc>
        <w:tc>
          <w:tcPr/>
          <w:p>
            <w:pPr>
              <w:pStyle w:val="Compact"/>
            </w:pPr>
            <w:r>
              <w:t xml:space="preserve">80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注氮泵站</w:t>
            </w:r>
          </w:p>
        </w:tc>
        <w:tc>
          <w:tcPr/>
          <w:p>
            <w:pPr>
              <w:pStyle w:val="Compact"/>
            </w:pPr>
            <w:r>
              <w:t xml:space="preserve">Q=13.3×(97%+20.8%-1)/(20.8%-18.5%)</w:t>
            </w:r>
          </w:p>
        </w:tc>
        <w:tc>
          <w:tcPr/>
          <w:p>
            <w:pPr>
              <w:pStyle w:val="Compact"/>
            </w:pPr>
            <w:r>
              <w:t xml:space="preserve">103 m³/min</w:t>
            </w:r>
          </w:p>
        </w:tc>
        <w:tc>
          <w:tcPr/>
          <w:p>
            <w:pPr>
              <w:pStyle w:val="Compact"/>
            </w:pPr>
            <w:r>
              <w:t xml:space="preserve">103.0 m³/min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充电硐室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规程要求</w:t>
            </w:r>
            <w:r>
              <w:t xml:space="preserve"> ≥100 m³/min</w:t>
            </w:r>
          </w:p>
        </w:tc>
        <w:tc>
          <w:tcPr/>
          <w:p>
            <w:pPr>
              <w:pStyle w:val="Compact"/>
            </w:pPr>
            <w:r>
              <w:t xml:space="preserve">100 m³/min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符合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</w:rPr>
        <w:t xml:space="preserve">所有机电硐室的公式、参数代入和计算结果均正确，与手工核验完全一致。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</w:rPr>
        <w:t xml:space="preserve">充电硐室按氢气量计算</w:t>
      </w:r>
      <w:r>
        <w:t xml:space="preserve"> Q=200×0=0 </w:t>
      </w:r>
      <w:r>
        <w:rPr>
          <w:rFonts w:hint="eastAsia"/>
        </w:rPr>
        <w:t xml:space="preserve">m³/min，但规程要求不小于</w:t>
      </w:r>
      <w:r>
        <w:t xml:space="preserve"> 100 </w:t>
      </w:r>
      <w:r>
        <w:rPr>
          <w:rFonts w:hint="eastAsia"/>
        </w:rPr>
        <w:t xml:space="preserve">m³/min，取</w:t>
      </w:r>
      <w:r>
        <w:t xml:space="preserve"> 100 </w:t>
      </w:r>
      <w:r>
        <w:rPr>
          <w:rFonts w:hint="eastAsia"/>
        </w:rPr>
        <w:t xml:space="preserve">m³/min，符合规定。</w:t>
      </w:r>
    </w:p>
    <w:p>
      <w:pPr>
        <w:pStyle w:val="Compact"/>
        <w:numPr>
          <w:ilvl w:val="0"/>
          <w:numId w:val="1025"/>
        </w:numPr>
      </w:pPr>
      <w:r>
        <w:rPr>
          <w:rFonts w:hint="eastAsia"/>
        </w:rPr>
        <w:t xml:space="preserve">硐室总风量</w:t>
      </w:r>
      <w:r>
        <w:t xml:space="preserve"> ΣQ = 209+192+132+80+103+100 = 816 m³/min ✅。</w:t>
      </w:r>
    </w:p>
    <w:p>
      <w:r>
        <w:pict>
          <v:rect style="width:0;height:1.5pt" o:hralign="center" o:hrstd="t" o:hr="t"/>
        </w:pict>
      </w:r>
    </w:p>
    <w:bookmarkEnd w:id="39"/>
    <w:bookmarkStart w:id="40" w:name="六其他巷道需风量核验"/>
    <w:p>
      <w:pPr>
        <w:pStyle w:val="2"/>
      </w:pPr>
      <w:r>
        <w:rPr>
          <w:rFonts w:hint="eastAsia"/>
        </w:rPr>
        <w:t xml:space="preserve">六、其他巷道需风量核验</w:t>
      </w:r>
    </w:p>
    <w:p>
      <w:pPr>
        <w:pStyle w:val="FirstParagraph"/>
      </w:pPr>
      <w:r>
        <w:rPr>
          <w:rFonts w:hint="eastAsia"/>
        </w:rPr>
        <w:t xml:space="preserve">公式：Q</w:t>
      </w:r>
      <w:r>
        <w:t xml:space="preserve"> = 60 × S × v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巷道名称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工具计算值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南翼回风大巷</w:t>
            </w:r>
          </w:p>
        </w:tc>
        <w:tc>
          <w:tcPr/>
          <w:p>
            <w:pPr>
              <w:pStyle w:val="Compact"/>
            </w:pPr>
            <w:r>
              <w:t xml:space="preserve">Q=60×12.0×0.25=180.00</w:t>
            </w:r>
          </w:p>
        </w:tc>
        <w:tc>
          <w:tcPr/>
          <w:p>
            <w:pPr>
              <w:pStyle w:val="Compact"/>
            </w:pPr>
            <w:r>
              <w:t xml:space="preserve">180</w:t>
            </w:r>
          </w:p>
        </w:tc>
        <w:tc>
          <w:tcPr/>
          <w:p>
            <w:pPr>
              <w:pStyle w:val="Compact"/>
            </w:pPr>
            <w:r>
              <w:t xml:space="preserve">180.00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辅运23联巷</w:t>
            </w:r>
          </w:p>
        </w:tc>
        <w:tc>
          <w:tcPr/>
          <w:p>
            <w:pPr>
              <w:pStyle w:val="Compact"/>
            </w:pPr>
            <w:r>
              <w:t xml:space="preserve">Q=60×9.8×0.25=147.00</w:t>
            </w:r>
          </w:p>
        </w:tc>
        <w:tc>
          <w:tcPr/>
          <w:p>
            <w:pPr>
              <w:pStyle w:val="Compact"/>
            </w:pPr>
            <w:r>
              <w:t xml:space="preserve">147</w:t>
            </w:r>
          </w:p>
        </w:tc>
        <w:tc>
          <w:tcPr/>
          <w:p>
            <w:pPr>
              <w:pStyle w:val="Compact"/>
            </w:pPr>
            <w:r>
              <w:t xml:space="preserve">147.00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3煤运输大巷</w:t>
            </w:r>
          </w:p>
        </w:tc>
        <w:tc>
          <w:tcPr/>
          <w:p>
            <w:pPr>
              <w:pStyle w:val="Compact"/>
            </w:pPr>
            <w:r>
              <w:t xml:space="preserve">Q=60×12.6×0.25=189.00</w:t>
            </w:r>
          </w:p>
        </w:tc>
        <w:tc>
          <w:tcPr/>
          <w:p>
            <w:pPr>
              <w:pStyle w:val="Compact"/>
            </w:pPr>
            <w:r>
              <w:t xml:space="preserve">189</w:t>
            </w:r>
          </w:p>
        </w:tc>
        <w:tc>
          <w:tcPr/>
          <w:p>
            <w:pPr>
              <w:pStyle w:val="Compact"/>
            </w:pPr>
            <w:r>
              <w:t xml:space="preserve">189.00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3煤辅助运输大巷</w:t>
            </w:r>
          </w:p>
        </w:tc>
        <w:tc>
          <w:tcPr/>
          <w:p>
            <w:pPr>
              <w:pStyle w:val="Compact"/>
            </w:pPr>
            <w:r>
              <w:t xml:space="preserve">Q=60×14.0×0.25=210.00</w:t>
            </w:r>
          </w:p>
        </w:tc>
        <w:tc>
          <w:tcPr/>
          <w:p>
            <w:pPr>
              <w:pStyle w:val="Compact"/>
            </w:pPr>
            <w:r>
              <w:t xml:space="preserve">210</w:t>
            </w:r>
          </w:p>
        </w:tc>
        <w:tc>
          <w:tcPr/>
          <w:p>
            <w:pPr>
              <w:pStyle w:val="Compact"/>
            </w:pPr>
            <w:r>
              <w:t xml:space="preserve">210.00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15219辅运外段</w:t>
            </w:r>
          </w:p>
        </w:tc>
        <w:tc>
          <w:tcPr/>
          <w:p>
            <w:pPr>
              <w:pStyle w:val="Compact"/>
            </w:pPr>
            <w:r>
              <w:t xml:space="preserve">Q=60×12.0×0.15=108.00</w:t>
            </w:r>
          </w:p>
        </w:tc>
        <w:tc>
          <w:tcPr/>
          <w:p>
            <w:pPr>
              <w:pStyle w:val="Compact"/>
            </w:pPr>
            <w:r>
              <w:t xml:space="preserve">108</w:t>
            </w:r>
          </w:p>
        </w:tc>
        <w:tc>
          <w:tcPr/>
          <w:p>
            <w:pPr>
              <w:pStyle w:val="Compact"/>
            </w:pPr>
            <w:r>
              <w:t xml:space="preserve">108.00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15206运顺外段</w:t>
            </w:r>
          </w:p>
        </w:tc>
        <w:tc>
          <w:tcPr/>
          <w:p>
            <w:pPr>
              <w:pStyle w:val="Compact"/>
            </w:pPr>
            <w:r>
              <w:t xml:space="preserve">Q=60×11.0×0.15=99.00</w:t>
            </w:r>
          </w:p>
        </w:tc>
        <w:tc>
          <w:tcPr/>
          <w:p>
            <w:pPr>
              <w:pStyle w:val="Compact"/>
            </w:pPr>
            <w:r>
              <w:t xml:space="preserve">99</w:t>
            </w:r>
          </w:p>
        </w:tc>
        <w:tc>
          <w:tcPr/>
          <w:p>
            <w:pPr>
              <w:pStyle w:val="Compact"/>
            </w:pPr>
            <w:r>
              <w:t xml:space="preserve">99.00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15204运顺绕道</w:t>
            </w:r>
          </w:p>
        </w:tc>
        <w:tc>
          <w:tcPr/>
          <w:p>
            <w:pPr>
              <w:pStyle w:val="Compact"/>
            </w:pPr>
            <w:r>
              <w:t xml:space="preserve">Q=60×10.5×0.15=94.50</w:t>
            </w:r>
          </w:p>
        </w:tc>
        <w:tc>
          <w:tcPr/>
          <w:p>
            <w:pPr>
              <w:pStyle w:val="Compact"/>
            </w:pPr>
            <w:r>
              <w:t xml:space="preserve">95</w:t>
            </w:r>
          </w:p>
        </w:tc>
        <w:tc>
          <w:tcPr/>
          <w:p>
            <w:pPr>
              <w:pStyle w:val="Compact"/>
            </w:pPr>
            <w:r>
              <w:t xml:space="preserve">94.50</w:t>
            </w:r>
          </w:p>
        </w:tc>
        <w:tc>
          <w:tcPr/>
          <w:p>
            <w:pPr>
              <w:pStyle w:val="Compact"/>
            </w:pPr>
            <w:r>
              <w:t xml:space="preserve">0.5%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运输23联巷</w:t>
            </w:r>
          </w:p>
        </w:tc>
        <w:tc>
          <w:tcPr/>
          <w:p>
            <w:pPr>
              <w:pStyle w:val="Compact"/>
            </w:pPr>
            <w:r>
              <w:t xml:space="preserve">Q=60×9.5×0.25=142.50</w:t>
            </w:r>
          </w:p>
        </w:tc>
        <w:tc>
          <w:tcPr/>
          <w:p>
            <w:pPr>
              <w:pStyle w:val="Compact"/>
            </w:pPr>
            <w:r>
              <w:t xml:space="preserve">143</w:t>
            </w:r>
          </w:p>
        </w:tc>
        <w:tc>
          <w:tcPr/>
          <w:p>
            <w:pPr>
              <w:pStyle w:val="Compact"/>
            </w:pPr>
            <w:r>
              <w:t xml:space="preserve">142.50</w:t>
            </w:r>
          </w:p>
        </w:tc>
        <w:tc>
          <w:tcPr/>
          <w:p>
            <w:pPr>
              <w:pStyle w:val="Compact"/>
            </w:pPr>
            <w:r>
              <w:t xml:space="preserve">0.4%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15220运顺外段</w:t>
            </w:r>
          </w:p>
        </w:tc>
        <w:tc>
          <w:tcPr/>
          <w:p>
            <w:pPr>
              <w:pStyle w:val="Compact"/>
            </w:pPr>
            <w:r>
              <w:t xml:space="preserve">Q=60×10.5×0.25=157.50</w:t>
            </w:r>
          </w:p>
        </w:tc>
        <w:tc>
          <w:tcPr/>
          <w:p>
            <w:pPr>
              <w:pStyle w:val="Compact"/>
            </w:pPr>
            <w:r>
              <w:t xml:space="preserve">158</w:t>
            </w:r>
          </w:p>
        </w:tc>
        <w:tc>
          <w:tcPr/>
          <w:p>
            <w:pPr>
              <w:pStyle w:val="Compact"/>
            </w:pPr>
            <w:r>
              <w:t xml:space="preserve">157.50</w:t>
            </w:r>
          </w:p>
        </w:tc>
        <w:tc>
          <w:tcPr/>
          <w:p>
            <w:pPr>
              <w:pStyle w:val="Compact"/>
            </w:pPr>
            <w:r>
              <w:t xml:space="preserve">0.3%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回风23联巷</w:t>
            </w:r>
          </w:p>
        </w:tc>
        <w:tc>
          <w:tcPr/>
          <w:p>
            <w:pPr>
              <w:pStyle w:val="Compact"/>
            </w:pPr>
            <w:r>
              <w:t xml:space="preserve">Q=60×10.5×0.25=157.50</w:t>
            </w:r>
          </w:p>
        </w:tc>
        <w:tc>
          <w:tcPr/>
          <w:p>
            <w:pPr>
              <w:pStyle w:val="Compact"/>
            </w:pPr>
            <w:r>
              <w:t xml:space="preserve">158</w:t>
            </w:r>
          </w:p>
        </w:tc>
        <w:tc>
          <w:tcPr/>
          <w:p>
            <w:pPr>
              <w:pStyle w:val="Compact"/>
            </w:pPr>
            <w:r>
              <w:t xml:space="preserve">157.50</w:t>
            </w:r>
          </w:p>
        </w:tc>
        <w:tc>
          <w:tcPr/>
          <w:p>
            <w:pPr>
              <w:pStyle w:val="Compact"/>
            </w:pPr>
            <w:r>
              <w:t xml:space="preserve">0.3%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防爆柴油机车配风量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26"/>
        </w:numPr>
      </w:pPr>
      <w:r>
        <w:t xml:space="preserve">Q = 4 × 1 × 55 = 220 </w:t>
      </w:r>
      <w:r>
        <w:rPr>
          <w:rFonts w:hint="eastAsia"/>
        </w:rPr>
        <w:t xml:space="preserve">m³/min，与文档一致</w:t>
      </w:r>
      <w:r>
        <w:t xml:space="preserve"> ✅</w:t>
      </w:r>
    </w:p>
    <w:p>
      <w:pPr>
        <w:pStyle w:val="Compact"/>
        <w:numPr>
          <w:ilvl w:val="0"/>
          <w:numId w:val="1026"/>
        </w:numPr>
      </w:pPr>
      <w:r>
        <w:rPr>
          <w:rFonts w:hint="eastAsia"/>
        </w:rPr>
        <w:t xml:space="preserve">运输大巷2#测风站风量</w:t>
      </w:r>
      <w:r>
        <w:t xml:space="preserve"> 378 m³/min &gt; 220 m³/min ✅</w:t>
      </w:r>
    </w:p>
    <w:p>
      <w:pPr>
        <w:pStyle w:val="FirstParagraph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27"/>
        </w:numPr>
      </w:pPr>
      <w:r>
        <w:rPr>
          <w:rFonts w:hint="eastAsia"/>
        </w:rPr>
        <w:t xml:space="preserve">所有其他巷道按风速计算均正确，偏差均在</w:t>
      </w:r>
      <w:r>
        <w:t xml:space="preserve"> 1% </w:t>
      </w:r>
      <w:r>
        <w:rPr>
          <w:rFonts w:hint="eastAsia"/>
        </w:rPr>
        <w:t xml:space="preserve">以内（四舍五入）。</w:t>
      </w:r>
    </w:p>
    <w:p>
      <w:pPr>
        <w:pStyle w:val="Compact"/>
        <w:numPr>
          <w:ilvl w:val="0"/>
          <w:numId w:val="1027"/>
        </w:numPr>
      </w:pPr>
      <w:r>
        <w:rPr>
          <w:rFonts w:hint="eastAsia"/>
          <w:b/>
          <w:bCs/>
        </w:rPr>
        <w:t xml:space="preserve">注意</w:t>
      </w:r>
      <w:r>
        <w:rPr>
          <w:rFonts w:hint="eastAsia"/>
        </w:rPr>
        <w:t xml:space="preserve">：15219辅运外段、15206运顺外段、15204运顺绕道使用</w:t>
      </w:r>
      <w:r>
        <w:t xml:space="preserve"> v=0.15 </w:t>
      </w:r>
      <w:r>
        <w:rPr>
          <w:rFonts w:hint="eastAsia"/>
        </w:rPr>
        <w:t xml:space="preserve">m/s（岩巷最低风速），其余煤巷使用</w:t>
      </w:r>
      <w:r>
        <w:t xml:space="preserve"> v=0.25 </w:t>
      </w:r>
      <w:r>
        <w:rPr>
          <w:rFonts w:hint="eastAsia"/>
        </w:rPr>
        <w:t xml:space="preserve">m/s，风速取值正确。</w:t>
      </w:r>
    </w:p>
    <w:p>
      <w:r>
        <w:pict>
          <v:rect style="width:0;height:1.5pt" o:hralign="center" o:hrstd="t" o:hr="t"/>
        </w:pict>
      </w:r>
    </w:p>
    <w:bookmarkEnd w:id="40"/>
    <w:bookmarkStart w:id="42" w:name="七矿井总风量汇总核验"/>
    <w:p>
      <w:pPr>
        <w:pStyle w:val="2"/>
      </w:pPr>
      <w:r>
        <w:rPr>
          <w:rFonts w:hint="eastAsia"/>
        </w:rPr>
        <w:t xml:space="preserve">七、矿井总风量汇总核验</w:t>
      </w:r>
    </w:p>
    <w:bookmarkStart w:id="41" w:name="分项汇总"/>
    <w:p>
      <w:pPr>
        <w:pStyle w:val="Heading3"/>
      </w:pPr>
      <w:r>
        <w:rPr>
          <w:rFonts w:hint="eastAsia"/>
        </w:rPr>
        <w:t xml:space="preserve">分项汇总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分区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构成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核验结果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ΣQ_5煤</w:t>
            </w:r>
          </w:p>
        </w:tc>
        <w:tc>
          <w:tcPr/>
          <w:p>
            <w:pPr>
              <w:pStyle w:val="Compact"/>
            </w:pPr>
            <w:r>
              <w:t xml:space="preserve">699+179+233+270+350+607+930</w:t>
            </w:r>
          </w:p>
        </w:tc>
        <w:tc>
          <w:tcPr/>
          <w:p>
            <w:pPr>
              <w:pStyle w:val="Compact"/>
            </w:pPr>
            <w:r>
              <w:t xml:space="preserve">3268 m³/min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ΣQ_3煤</w:t>
            </w:r>
          </w:p>
        </w:tc>
        <w:tc>
          <w:tcPr/>
          <w:p>
            <w:pPr>
              <w:pStyle w:val="Compact"/>
            </w:pPr>
            <w:r>
              <w:t xml:space="preserve">189+209+210</w:t>
            </w:r>
          </w:p>
        </w:tc>
        <w:tc>
          <w:tcPr/>
          <w:p>
            <w:pPr>
              <w:pStyle w:val="Compact"/>
            </w:pPr>
            <w:r>
              <w:t xml:space="preserve">608 m³/min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Q_矿（不含系数）</w:t>
            </w:r>
          </w:p>
        </w:tc>
        <w:tc>
          <w:tcPr/>
          <w:p>
            <w:pPr>
              <w:pStyle w:val="Compact"/>
            </w:pPr>
            <w:r>
              <w:t xml:space="preserve">3268+608</w:t>
            </w:r>
          </w:p>
        </w:tc>
        <w:tc>
          <w:tcPr/>
          <w:p>
            <w:pPr>
              <w:pStyle w:val="Compact"/>
            </w:pPr>
            <w:r>
              <w:t xml:space="preserve">3876 m³/min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Q_矿（含系数）</w:t>
            </w:r>
          </w:p>
        </w:tc>
        <w:tc>
          <w:tcPr/>
          <w:p>
            <w:pPr>
              <w:pStyle w:val="Compact"/>
            </w:pPr>
            <w:r>
              <w:t xml:space="preserve">3876×1.15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4457 m³/min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</w:tbl>
    <w:p>
      <w:pPr>
        <w:pStyle w:val="BodyText"/>
      </w:pPr>
      <w:r>
        <w:rPr>
          <w:rFonts w:hint="eastAsia"/>
          <w:b/>
          <w:bCs/>
        </w:rPr>
        <w:t xml:space="preserve">按井下同时作业人数验证</w:t>
      </w:r>
      <w:r>
        <w:rPr>
          <w:rFonts w:hint="eastAsia"/>
        </w:rPr>
        <w:t xml:space="preserve">：Q</w:t>
      </w:r>
      <w:r>
        <w:t xml:space="preserve"> = 4 × 200 = 800 </w:t>
      </w:r>
      <w:r>
        <w:rPr>
          <w:rFonts w:hint="eastAsia"/>
        </w:rPr>
        <w:t xml:space="preserve">m³/min，3876</w:t>
      </w:r>
      <w:r>
        <w:t xml:space="preserve"> &gt; 800 ✅</w:t>
      </w:r>
    </w:p>
    <w:p>
      <w:pPr>
        <w:pStyle w:val="BodyText"/>
      </w:pPr>
      <w:r>
        <w:rPr>
          <w:rFonts w:hint="eastAsia"/>
          <w:b/>
          <w:bCs/>
        </w:rPr>
        <w:t xml:space="preserve">审查意见</w:t>
      </w:r>
      <w:r>
        <w:rPr>
          <w:rFonts w:hint="eastAsia"/>
        </w:rPr>
        <w:t xml:space="preserve">：</w:t>
      </w:r>
    </w:p>
    <w:p>
      <w:pPr>
        <w:pStyle w:val="Compact"/>
        <w:numPr>
          <w:ilvl w:val="0"/>
          <w:numId w:val="1028"/>
        </w:numPr>
      </w:pPr>
      <w:r>
        <w:rPr>
          <w:rFonts w:hint="eastAsia"/>
        </w:rPr>
        <w:t xml:space="preserve">各分项汇总计算正确。</w:t>
      </w:r>
    </w:p>
    <w:p>
      <w:pPr>
        <w:pStyle w:val="Compact"/>
        <w:numPr>
          <w:ilvl w:val="0"/>
          <w:numId w:val="1028"/>
        </w:numPr>
      </w:pPr>
      <w:r>
        <w:rPr>
          <w:rFonts w:hint="eastAsia"/>
        </w:rPr>
        <w:t xml:space="preserve">矿井通风系数</w:t>
      </w:r>
      <w:r>
        <w:t xml:space="preserve"> </w:t>
      </w:r>
      <w:r>
        <w:rPr>
          <w:rFonts w:hint="eastAsia"/>
        </w:rPr>
        <w:t xml:space="preserve">K_矿通=1.15</w:t>
      </w:r>
      <w:r>
        <w:t xml:space="preserve"> </w:t>
      </w:r>
      <w:r>
        <w:rPr>
          <w:rFonts w:hint="eastAsia"/>
        </w:rPr>
        <w:t xml:space="preserve">取值合理。</w:t>
      </w:r>
    </w:p>
    <w:p>
      <w:pPr>
        <w:pStyle w:val="Compact"/>
        <w:numPr>
          <w:ilvl w:val="0"/>
          <w:numId w:val="1028"/>
        </w:numPr>
      </w:pPr>
      <w:r>
        <w:rPr>
          <w:rFonts w:hint="eastAsia"/>
          <w:b/>
          <w:bCs/>
        </w:rPr>
        <w:t xml:space="preserve">配风计划表中"合计需要风量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28876"为</w:t>
      </w:r>
      <w:r>
        <w:rPr>
          <w:b/>
          <w:bCs/>
        </w:rPr>
        <w:t xml:space="preserve"> OCR </w:t>
      </w:r>
      <w:r>
        <w:rPr>
          <w:rFonts w:hint="eastAsia"/>
          <w:b/>
          <w:bCs/>
        </w:rPr>
        <w:t xml:space="preserve">识别错误</w:t>
      </w:r>
      <w:r>
        <w:rPr>
          <w:rFonts w:hint="eastAsia"/>
        </w:rPr>
        <w:t xml:space="preserve">，应为</w:t>
      </w:r>
      <w:r>
        <w:t xml:space="preserve"> </w:t>
      </w:r>
      <w:r>
        <w:rPr>
          <w:rFonts w:hint="eastAsia"/>
        </w:rPr>
        <w:t xml:space="preserve">3876（不含通风系数），"3"被误识别为"28"。计划配风量</w:t>
      </w:r>
      <w:r>
        <w:t xml:space="preserve"> 4457 </w:t>
      </w:r>
      <w:r>
        <w:rPr>
          <w:rFonts w:hint="eastAsia"/>
        </w:rPr>
        <w:t xml:space="preserve">正确。</w:t>
      </w:r>
    </w:p>
    <w:p>
      <w:r>
        <w:pict>
          <v:rect style="width:0;height:1.5pt" o:hralign="center" o:hrstd="t" o:hr="t"/>
        </w:pict>
      </w:r>
    </w:p>
    <w:bookmarkEnd w:id="41"/>
    <w:bookmarkEnd w:id="42"/>
    <w:bookmarkStart w:id="43" w:name="八计算核验汇总"/>
    <w:p>
      <w:pPr>
        <w:pStyle w:val="2"/>
      </w:pPr>
      <w:r>
        <w:rPr>
          <w:rFonts w:hint="eastAsia"/>
        </w:rPr>
        <w:t xml:space="preserve">八、计算核验汇总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用风地点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类型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计算方法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计算公式（代入数值）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实际计算值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偏差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研判结果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按瓦斯涌出量</w:t>
            </w:r>
          </w:p>
        </w:tc>
        <w:tc>
          <w:tcPr/>
          <w:p>
            <w:pPr>
              <w:pStyle w:val="Compact"/>
            </w:pPr>
            <w:r>
              <w:t xml:space="preserve">Q=100×2.33×3.0=699.00 m³/min</w:t>
            </w:r>
          </w:p>
        </w:tc>
        <w:tc>
          <w:tcPr/>
          <w:p>
            <w:pPr>
              <w:pStyle w:val="Compact"/>
            </w:pPr>
            <w:r>
              <w:t xml:space="preserve">699</w:t>
            </w:r>
          </w:p>
        </w:tc>
        <w:tc>
          <w:tcPr/>
          <w:p>
            <w:pPr>
              <w:pStyle w:val="Compact"/>
            </w:pPr>
            <w:r>
              <w:t xml:space="preserve">699.00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15208运顺(副进风)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采煤面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按最低风速</w:t>
            </w:r>
          </w:p>
        </w:tc>
        <w:tc>
          <w:tcPr/>
          <w:p>
            <w:pPr>
              <w:pStyle w:val="Compact"/>
            </w:pPr>
            <w:r>
              <w:t xml:space="preserve">Q=60×11.9×0.25=178.50 m³/min</w:t>
            </w:r>
          </w:p>
        </w:tc>
        <w:tc>
          <w:tcPr/>
          <w:p>
            <w:pPr>
              <w:pStyle w:val="Compact"/>
            </w:pPr>
            <w:r>
              <w:t xml:space="preserve">179</w:t>
            </w:r>
          </w:p>
        </w:tc>
        <w:tc>
          <w:tcPr/>
          <w:p>
            <w:pPr>
              <w:pStyle w:val="Compact"/>
            </w:pPr>
            <w:r>
              <w:t xml:space="preserve">178.50</w:t>
            </w:r>
          </w:p>
        </w:tc>
        <w:tc>
          <w:tcPr/>
          <w:p>
            <w:pPr>
              <w:pStyle w:val="Compact"/>
            </w:pPr>
            <w:r>
              <w:t xml:space="preserve">0.3%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15219辅助运输顺槽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Q=60×15.5×0.25=232.50 m³/min</w:t>
            </w:r>
          </w:p>
        </w:tc>
        <w:tc>
          <w:tcPr/>
          <w:p>
            <w:pPr>
              <w:pStyle w:val="Compact"/>
            </w:pPr>
            <w:r>
              <w:t xml:space="preserve">233</w:t>
            </w:r>
          </w:p>
        </w:tc>
        <w:tc>
          <w:tcPr/>
          <w:p>
            <w:pPr>
              <w:pStyle w:val="Compact"/>
            </w:pPr>
            <w:r>
              <w:t xml:space="preserve">232.50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15220辅助运输顺槽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掘进面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Q=60×17.98×0.25=269.70 m³/min</w:t>
            </w:r>
          </w:p>
        </w:tc>
        <w:tc>
          <w:tcPr/>
          <w:p>
            <w:pPr>
              <w:pStyle w:val="Compact"/>
            </w:pPr>
            <w:r>
              <w:t xml:space="preserve">270</w:t>
            </w:r>
          </w:p>
        </w:tc>
        <w:tc>
          <w:tcPr/>
          <w:p>
            <w:pPr>
              <w:pStyle w:val="Compact"/>
            </w:pPr>
            <w:r>
              <w:t xml:space="preserve">269.70</w:t>
            </w:r>
          </w:p>
        </w:tc>
        <w:tc>
          <w:tcPr/>
          <w:p>
            <w:pPr>
              <w:pStyle w:val="Compact"/>
            </w:pPr>
            <w:r>
              <w:t xml:space="preserve">0.1%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15204备用工作面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备用面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按规程50%规则</w:t>
            </w:r>
          </w:p>
        </w:tc>
        <w:tc>
          <w:tcPr/>
          <w:p>
            <w:pPr>
              <w:pStyle w:val="Compact"/>
            </w:pPr>
            <w:r>
              <w:t xml:space="preserve">Q=699×50%=350 m³/min</w:t>
            </w:r>
          </w:p>
        </w:tc>
        <w:tc>
          <w:tcPr/>
          <w:p>
            <w:pPr>
              <w:pStyle w:val="Compact"/>
            </w:pPr>
            <w:r>
              <w:t xml:space="preserve">350</w:t>
            </w:r>
          </w:p>
        </w:tc>
        <w:tc>
          <w:tcPr/>
          <w:p>
            <w:pPr>
              <w:pStyle w:val="Compact"/>
            </w:pPr>
            <w:r>
              <w:t xml:space="preserve">350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</w:t>
            </w:r>
          </w:p>
        </w:tc>
        <w:tc>
          <w:tcPr/>
          <w:p>
            <w:pPr>
              <w:pStyle w:val="Compact"/>
            </w:pPr>
            <w:r>
              <w:t xml:space="preserve">Q=3600×2260×0.02/(1.29×1.006×60×10)</w:t>
            </w:r>
          </w:p>
        </w:tc>
        <w:tc>
          <w:tcPr/>
          <w:p>
            <w:pPr>
              <w:pStyle w:val="Compact"/>
            </w:pPr>
            <w:r>
              <w:t xml:space="preserve">209</w:t>
            </w:r>
          </w:p>
        </w:tc>
        <w:tc>
          <w:tcPr/>
          <w:p>
            <w:pPr>
              <w:pStyle w:val="Compact"/>
            </w:pPr>
            <w:r>
              <w:t xml:space="preserve">209.0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采区变电所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</w:t>
            </w:r>
          </w:p>
        </w:tc>
        <w:tc>
          <w:tcPr/>
          <w:p>
            <w:pPr>
              <w:pStyle w:val="Compact"/>
            </w:pPr>
            <w:r>
              <w:t xml:space="preserve">Q=3600×2080×0.02/(1.29×1.006×60×10)</w:t>
            </w:r>
          </w:p>
        </w:tc>
        <w:tc>
          <w:tcPr/>
          <w:p>
            <w:pPr>
              <w:pStyle w:val="Compact"/>
            </w:pPr>
            <w:r>
              <w:t xml:space="preserve">192</w:t>
            </w:r>
          </w:p>
        </w:tc>
        <w:tc>
          <w:tcPr/>
          <w:p>
            <w:pPr>
              <w:pStyle w:val="Compact"/>
            </w:pPr>
            <w:r>
              <w:t xml:space="preserve">192.3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15202变电所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按机电设备</w:t>
            </w:r>
          </w:p>
        </w:tc>
        <w:tc>
          <w:tcPr/>
          <w:p>
            <w:pPr>
              <w:pStyle w:val="Compact"/>
            </w:pPr>
            <w:r>
              <w:t xml:space="preserve">Q=3600×1430×0.02/(1.29×1.006×60×10)</w:t>
            </w:r>
          </w:p>
        </w:tc>
        <w:tc>
          <w:tcPr/>
          <w:p>
            <w:pPr>
              <w:pStyle w:val="Compact"/>
            </w:pPr>
            <w:r>
              <w:t xml:space="preserve">132</w:t>
            </w:r>
          </w:p>
        </w:tc>
        <w:tc>
          <w:tcPr/>
          <w:p>
            <w:pPr>
              <w:pStyle w:val="Compact"/>
            </w:pPr>
            <w:r>
              <w:t xml:space="preserve">132.2</w:t>
            </w:r>
          </w:p>
        </w:tc>
        <w:tc>
          <w:tcPr/>
          <w:p>
            <w:pPr>
              <w:pStyle w:val="Compact"/>
            </w:pPr>
            <w:r>
              <w:t xml:space="preserve">0.2%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14联巷(停用)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经验取值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80</w:t>
            </w:r>
          </w:p>
        </w:tc>
        <w:tc>
          <w:tcPr/>
          <w:p>
            <w:pPr>
              <w:pStyle w:val="Compact"/>
            </w:pPr>
            <w:r>
              <w:t xml:space="preserve">80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合理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注氮泵站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按氮气稀释</w:t>
            </w:r>
          </w:p>
        </w:tc>
        <w:tc>
          <w:tcPr/>
          <w:p>
            <w:pPr>
              <w:pStyle w:val="Compact"/>
            </w:pPr>
            <w:r>
              <w:t xml:space="preserve">Q=13.3×(97%+20.8%-1)/(20.8%-18.5%)</w:t>
            </w:r>
          </w:p>
        </w:tc>
        <w:tc>
          <w:tcPr/>
          <w:p>
            <w:pPr>
              <w:pStyle w:val="Compact"/>
            </w:pPr>
            <w:r>
              <w:t xml:space="preserve">103</w:t>
            </w:r>
          </w:p>
        </w:tc>
        <w:tc>
          <w:tcPr/>
          <w:p>
            <w:pPr>
              <w:pStyle w:val="Compact"/>
            </w:pPr>
            <w:r>
              <w:t xml:space="preserve">103.0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充电硐室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硐室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规程最低要求</w:t>
            </w:r>
          </w:p>
        </w:tc>
        <w:tc>
          <w:tcPr/>
          <w:p>
            <w:pPr>
              <w:pStyle w:val="Compact"/>
            </w:pPr>
            <w:r>
              <w:t xml:space="preserve">≥100 m³/min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  <w:tc>
          <w:tcPr/>
          <w:p>
            <w:pPr>
              <w:pStyle w:val="Compact"/>
            </w:pPr>
            <w:r>
              <w:t xml:space="preserve">100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符合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南翼回风大巷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Q=60×12.0×0.25=180.00</w:t>
            </w:r>
          </w:p>
        </w:tc>
        <w:tc>
          <w:tcPr/>
          <w:p>
            <w:pPr>
              <w:pStyle w:val="Compact"/>
            </w:pPr>
            <w:r>
              <w:t xml:space="preserve">180</w:t>
            </w:r>
          </w:p>
        </w:tc>
        <w:tc>
          <w:tcPr/>
          <w:p>
            <w:pPr>
              <w:pStyle w:val="Compact"/>
            </w:pPr>
            <w:r>
              <w:t xml:space="preserve">180.00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辅运23联巷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Q=60×9.8×0.25=147.00</w:t>
            </w:r>
          </w:p>
        </w:tc>
        <w:tc>
          <w:tcPr/>
          <w:p>
            <w:pPr>
              <w:pStyle w:val="Compact"/>
            </w:pPr>
            <w:r>
              <w:t xml:space="preserve">147</w:t>
            </w:r>
          </w:p>
        </w:tc>
        <w:tc>
          <w:tcPr/>
          <w:p>
            <w:pPr>
              <w:pStyle w:val="Compact"/>
            </w:pPr>
            <w:r>
              <w:t xml:space="preserve">147.00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3煤运输大巷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Q=60×12.6×0.25=189.00</w:t>
            </w:r>
          </w:p>
        </w:tc>
        <w:tc>
          <w:tcPr/>
          <w:p>
            <w:pPr>
              <w:pStyle w:val="Compact"/>
            </w:pPr>
            <w:r>
              <w:t xml:space="preserve">189</w:t>
            </w:r>
          </w:p>
        </w:tc>
        <w:tc>
          <w:tcPr/>
          <w:p>
            <w:pPr>
              <w:pStyle w:val="Compact"/>
            </w:pPr>
            <w:r>
              <w:t xml:space="preserve">189.00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3煤辅助运输大巷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Q=60×14.0×0.25=210.00</w:t>
            </w:r>
          </w:p>
        </w:tc>
        <w:tc>
          <w:tcPr/>
          <w:p>
            <w:pPr>
              <w:pStyle w:val="Compact"/>
            </w:pPr>
            <w:r>
              <w:t xml:space="preserve">210</w:t>
            </w:r>
          </w:p>
        </w:tc>
        <w:tc>
          <w:tcPr/>
          <w:p>
            <w:pPr>
              <w:pStyle w:val="Compact"/>
            </w:pPr>
            <w:r>
              <w:t xml:space="preserve">210.00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15219辅运外段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Q=60×12.0×0.15=108.00</w:t>
            </w:r>
          </w:p>
        </w:tc>
        <w:tc>
          <w:tcPr/>
          <w:p>
            <w:pPr>
              <w:pStyle w:val="Compact"/>
            </w:pPr>
            <w:r>
              <w:t xml:space="preserve">108</w:t>
            </w:r>
          </w:p>
        </w:tc>
        <w:tc>
          <w:tcPr/>
          <w:p>
            <w:pPr>
              <w:pStyle w:val="Compact"/>
            </w:pPr>
            <w:r>
              <w:t xml:space="preserve">108.00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15206运顺外段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Q=60×11.0×0.15=99.00</w:t>
            </w:r>
          </w:p>
        </w:tc>
        <w:tc>
          <w:tcPr/>
          <w:p>
            <w:pPr>
              <w:pStyle w:val="Compact"/>
            </w:pPr>
            <w:r>
              <w:t xml:space="preserve">99</w:t>
            </w:r>
          </w:p>
        </w:tc>
        <w:tc>
          <w:tcPr/>
          <w:p>
            <w:pPr>
              <w:pStyle w:val="Compact"/>
            </w:pPr>
            <w:r>
              <w:t xml:space="preserve">99.00</w:t>
            </w:r>
          </w:p>
        </w:tc>
        <w:tc>
          <w:tcPr/>
          <w:p>
            <w:pPr>
              <w:pStyle w:val="Compact"/>
            </w:pPr>
            <w: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15204运顺绕道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Q=60×10.5×0.15=94.50</w:t>
            </w:r>
          </w:p>
        </w:tc>
        <w:tc>
          <w:tcPr/>
          <w:p>
            <w:pPr>
              <w:pStyle w:val="Compact"/>
            </w:pPr>
            <w:r>
              <w:t xml:space="preserve">95</w:t>
            </w:r>
          </w:p>
        </w:tc>
        <w:tc>
          <w:tcPr/>
          <w:p>
            <w:pPr>
              <w:pStyle w:val="Compact"/>
            </w:pPr>
            <w:r>
              <w:t xml:space="preserve">94.50</w:t>
            </w:r>
          </w:p>
        </w:tc>
        <w:tc>
          <w:tcPr/>
          <w:p>
            <w:pPr>
              <w:pStyle w:val="Compact"/>
            </w:pPr>
            <w:r>
              <w:t xml:space="preserve">0.5%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运输23联巷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Q=60×9.5×0.25=142.50</w:t>
            </w:r>
          </w:p>
        </w:tc>
        <w:tc>
          <w:tcPr/>
          <w:p>
            <w:pPr>
              <w:pStyle w:val="Compact"/>
            </w:pPr>
            <w:r>
              <w:t xml:space="preserve">143</w:t>
            </w:r>
          </w:p>
        </w:tc>
        <w:tc>
          <w:tcPr/>
          <w:p>
            <w:pPr>
              <w:pStyle w:val="Compact"/>
            </w:pPr>
            <w:r>
              <w:t xml:space="preserve">142.50</w:t>
            </w:r>
          </w:p>
        </w:tc>
        <w:tc>
          <w:tcPr/>
          <w:p>
            <w:pPr>
              <w:pStyle w:val="Compact"/>
            </w:pPr>
            <w:r>
              <w:t xml:space="preserve">0.4%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15220运顺外段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Q=60×10.5×0.25=157.50</w:t>
            </w:r>
          </w:p>
        </w:tc>
        <w:tc>
          <w:tcPr/>
          <w:p>
            <w:pPr>
              <w:pStyle w:val="Compact"/>
            </w:pPr>
            <w:r>
              <w:t xml:space="preserve">158</w:t>
            </w:r>
          </w:p>
        </w:tc>
        <w:tc>
          <w:tcPr/>
          <w:p>
            <w:pPr>
              <w:pStyle w:val="Compact"/>
            </w:pPr>
            <w:r>
              <w:t xml:space="preserve">157.50</w:t>
            </w:r>
          </w:p>
        </w:tc>
        <w:tc>
          <w:tcPr/>
          <w:p>
            <w:pPr>
              <w:pStyle w:val="Compact"/>
            </w:pPr>
            <w:r>
              <w:t xml:space="preserve">0.3%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回风23联巷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其他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按风速</w:t>
            </w:r>
          </w:p>
        </w:tc>
        <w:tc>
          <w:tcPr/>
          <w:p>
            <w:pPr>
              <w:pStyle w:val="Compact"/>
            </w:pPr>
            <w:r>
              <w:t xml:space="preserve">Q=60×10.5×0.25=157.50</w:t>
            </w:r>
          </w:p>
        </w:tc>
        <w:tc>
          <w:tcPr/>
          <w:p>
            <w:pPr>
              <w:pStyle w:val="Compact"/>
            </w:pPr>
            <w:r>
              <w:t xml:space="preserve">158</w:t>
            </w:r>
          </w:p>
        </w:tc>
        <w:tc>
          <w:tcPr/>
          <w:p>
            <w:pPr>
              <w:pStyle w:val="Compact"/>
            </w:pPr>
            <w:r>
              <w:t xml:space="preserve">157.50</w:t>
            </w:r>
          </w:p>
        </w:tc>
        <w:tc>
          <w:tcPr/>
          <w:p>
            <w:pPr>
              <w:pStyle w:val="Compact"/>
            </w:pPr>
            <w:r>
              <w:t xml:space="preserve">0.3%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一致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全矿井（不含系数）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3876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4034(*)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⚠️ </w:t>
            </w:r>
            <w:r>
              <w:rPr>
                <w:rFonts w:hint="eastAsia"/>
              </w:rPr>
              <w:t xml:space="preserve">见说明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全矿井（含系数1.15）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4457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4457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0%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  <w:r>
              <w:t xml:space="preserve"> </w:t>
            </w:r>
            <w:r>
              <w:rPr>
                <w:rFonts w:hint="eastAsia"/>
                <w:b/>
                <w:bCs/>
              </w:rPr>
              <w:t xml:space="preserve">一致</w:t>
            </w:r>
          </w:p>
        </w:tc>
      </w:tr>
    </w:tbl>
    <w:p>
      <w:pPr>
        <w:pStyle w:val="BlockText"/>
      </w:pPr>
      <w:r>
        <w:rPr>
          <w:b/>
          <w:bCs/>
        </w:rPr>
        <w:t xml:space="preserve">(*)</w:t>
      </w:r>
      <w:r>
        <w:t xml:space="preserve"> </w:t>
      </w:r>
      <w:r>
        <w:rPr>
          <w:rFonts w:hint="eastAsia"/>
        </w:rPr>
        <w:t xml:space="preserve">工具汇总值</w:t>
      </w:r>
      <w:r>
        <w:t xml:space="preserve"> 4034 </w:t>
      </w:r>
      <w:r>
        <w:rPr>
          <w:rFonts w:hint="eastAsia"/>
        </w:rPr>
        <w:t xml:space="preserve">包含了回风23联巷</w:t>
      </w:r>
      <w:r>
        <w:t xml:space="preserve"> (158 </w:t>
      </w:r>
      <w:r>
        <w:rPr>
          <w:rFonts w:hint="eastAsia"/>
        </w:rPr>
        <w:t xml:space="preserve">m³/min)，而</w:t>
      </w:r>
      <w:r>
        <w:t xml:space="preserve"> PDF </w:t>
      </w:r>
      <w:r>
        <w:rPr>
          <w:rFonts w:hint="eastAsia"/>
        </w:rPr>
        <w:t xml:space="preserve">在五节汇总中未将其计入</w:t>
      </w:r>
      <w:r>
        <w:t xml:space="preserve"> </w:t>
      </w:r>
      <w:r>
        <w:rPr>
          <w:rFonts w:hint="eastAsia"/>
        </w:rPr>
        <w:t xml:space="preserve">ΣQ_其。若扣除回风23联巷，PDF</w:t>
      </w:r>
      <w:r>
        <w:t xml:space="preserve"> </w:t>
      </w:r>
      <w:r>
        <w:rPr>
          <w:rFonts w:hint="eastAsia"/>
        </w:rPr>
        <w:t xml:space="preserve">各地点需风量合计实际为</w:t>
      </w:r>
      <w:r>
        <w:t xml:space="preserve"> 3876 </w:t>
      </w:r>
      <w:r>
        <w:rPr>
          <w:rFonts w:hint="eastAsia"/>
        </w:rPr>
        <w:t xml:space="preserve">m³/min，与配风计划内部分项汇总一致。</w:t>
      </w:r>
    </w:p>
    <w:p>
      <w:r>
        <w:pict>
          <v:rect style="width:0;height:1.5pt" o:hralign="center" o:hrstd="t" o:hr="t"/>
        </w:pict>
      </w:r>
    </w:p>
    <w:bookmarkEnd w:id="43"/>
    <w:bookmarkStart w:id="44" w:name="九发现问题汇总"/>
    <w:p>
      <w:pPr>
        <w:pStyle w:val="2"/>
      </w:pPr>
      <w:r>
        <w:rPr>
          <w:rFonts w:hint="eastAsia"/>
        </w:rPr>
        <w:t xml:space="preserve">九、发现问题汇总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序号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严重程度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问题描述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涉及地点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t xml:space="preserve">15208 </w:t>
            </w:r>
            <w:r>
              <w:rPr>
                <w:rFonts w:hint="eastAsia"/>
              </w:rPr>
              <w:t xml:space="preserve">综采面瓦斯不均衡系数</w:t>
            </w:r>
            <w:r>
              <w:t xml:space="preserve"> K_gas=3.0 </w:t>
            </w:r>
            <w:r>
              <w:rPr>
                <w:rFonts w:hint="eastAsia"/>
              </w:rPr>
              <w:t xml:space="preserve">超出常规范围（1.2~1.6），虽由实测推算，建议核实瓦斯涌出数据稳定性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15208综采工作面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一般</w:t>
            </w:r>
          </w:p>
        </w:tc>
        <w:tc>
          <w:tcPr/>
          <w:p>
            <w:pPr>
              <w:pStyle w:val="Compact"/>
            </w:pPr>
            <w:r>
              <w:t xml:space="preserve">15220 </w:t>
            </w:r>
            <w:r>
              <w:rPr>
                <w:rFonts w:hint="eastAsia"/>
              </w:rPr>
              <w:t xml:space="preserve">风机安装处风量前后不一致：计算过程得</w:t>
            </w:r>
            <w:r>
              <w:t xml:space="preserve"> 514 </w:t>
            </w:r>
            <w:r>
              <w:rPr>
                <w:rFonts w:hint="eastAsia"/>
              </w:rPr>
              <w:t xml:space="preserve">m³/min，但结论写为</w:t>
            </w:r>
            <w:r>
              <w:t xml:space="preserve"> 492 m³/min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15220辅助运输顺槽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t xml:space="preserve">15219 </w:t>
            </w:r>
            <w:r>
              <w:rPr>
                <w:rFonts w:hint="eastAsia"/>
              </w:rPr>
              <w:t xml:space="preserve">风速验算中文字写"15×15.5=233"，实际</w:t>
            </w:r>
            <w:r>
              <w:t xml:space="preserve"> </w:t>
            </w:r>
            <w:r>
              <w:rPr>
                <w:rFonts w:hint="eastAsia"/>
              </w:rPr>
              <w:t xml:space="preserve">60×0.25=15，15×15.5=232.5，数值和公式略不严谨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15219辅助运输顺槽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配风计划表中合计"需要风量"显示为"28876"——疑为</w:t>
            </w:r>
            <w:r>
              <w:t xml:space="preserve"> OCR </w:t>
            </w:r>
            <w:r>
              <w:rPr>
                <w:rFonts w:hint="eastAsia"/>
              </w:rPr>
              <w:t xml:space="preserve">将"3876"误识别为"28876"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汇总表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轻微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回风23联巷在"其他巷道"章节中列有计算（158</w:t>
            </w:r>
            <w:r>
              <w:t xml:space="preserve"> </w:t>
            </w:r>
            <w:r>
              <w:rPr>
                <w:rFonts w:hint="eastAsia"/>
              </w:rPr>
              <w:t xml:space="preserve">m³/min），但未计入</w:t>
            </w:r>
            <w:r>
              <w:t xml:space="preserve"> </w:t>
            </w:r>
            <w:r>
              <w:rPr>
                <w:rFonts w:hint="eastAsia"/>
              </w:rPr>
              <w:t xml:space="preserve">ΣQ_其</w:t>
            </w:r>
            <w:r>
              <w:t xml:space="preserve"> </w:t>
            </w:r>
            <w:r>
              <w:rPr>
                <w:rFonts w:hint="eastAsia"/>
              </w:rPr>
              <w:t xml:space="preserve">汇总和最终配风计划表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回风23联巷</w:t>
            </w: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rFonts w:hint="eastAsia"/>
          <w:b/>
          <w:bCs/>
        </w:rPr>
        <w:t xml:space="preserve">总体结论</w:t>
      </w:r>
      <w:r>
        <w:rPr>
          <w:rFonts w:hint="eastAsia"/>
        </w:rPr>
        <w:t xml:space="preserve">：该配风计划中所有用风地点的需风量计算过程和最终取值均正确，偏差均在</w:t>
      </w:r>
      <w:r>
        <w:t xml:space="preserve"> 1% </w:t>
      </w:r>
      <w:r>
        <w:rPr>
          <w:rFonts w:hint="eastAsia"/>
        </w:rPr>
        <w:t xml:space="preserve">以内（属四舍五入差异）。矿井总风量</w:t>
      </w:r>
      <w:r>
        <w:t xml:space="preserve"> 4457 m³/min </w:t>
      </w:r>
      <w:r>
        <w:rPr>
          <w:rFonts w:hint="eastAsia"/>
        </w:rPr>
        <w:t xml:space="preserve">计算正确。存在的</w:t>
      </w:r>
      <w:r>
        <w:t xml:space="preserve"> 5 </w:t>
      </w:r>
      <w:r>
        <w:rPr>
          <w:rFonts w:hint="eastAsia"/>
        </w:rPr>
        <w:t xml:space="preserve">项问题均为一般性或轻微问题，不影响整体配风方案的合规性。建议修正上述轻微笔误和不一致之处。核验工作已全部完成。报告涵盖了</w:t>
      </w:r>
      <w:r>
        <w:t xml:space="preserve"> </w:t>
      </w:r>
      <w:r>
        <w:rPr>
          <w:rFonts w:hint="eastAsia"/>
          <w:b/>
          <w:bCs/>
        </w:rPr>
        <w:t xml:space="preserve">1个采煤工作面、2个掘进工作面、1个备用工作面、6个硐室和10条其他巷道</w:t>
      </w:r>
      <w:r>
        <w:t xml:space="preserve"> </w:t>
      </w:r>
      <w:r>
        <w:rPr>
          <w:rFonts w:hint="eastAsia"/>
        </w:rPr>
        <w:t xml:space="preserve">的逐项计算核验，并汇总了矿井总风量。</w:t>
      </w:r>
    </w:p>
    <w:p>
      <w:pPr>
        <w:pStyle w:val="BodyText"/>
      </w:pPr>
      <w:r>
        <w:rPr>
          <w:rFonts w:hint="eastAsia"/>
          <w:b/>
          <w:bCs/>
        </w:rPr>
        <w:t xml:space="preserve">核心结论</w:t>
      </w:r>
      <w:r>
        <w:rPr>
          <w:rFonts w:hint="eastAsia"/>
        </w:rPr>
        <w:t xml:space="preserve">：该配风计划计算质量良好，所有用风地点的最终需风量取值均正确，与工具计算结果偏差均在</w:t>
      </w:r>
      <w:r>
        <w:t xml:space="preserve"> 1% </w:t>
      </w:r>
      <w:r>
        <w:rPr>
          <w:rFonts w:hint="eastAsia"/>
        </w:rPr>
        <w:t xml:space="preserve">以内。矿井总风量</w:t>
      </w:r>
      <w:r>
        <w:t xml:space="preserve"> 4457 </w:t>
      </w:r>
      <w:r>
        <w:rPr>
          <w:rFonts w:hint="eastAsia"/>
        </w:rPr>
        <w:t xml:space="preserve">m³/min（含通风系数</w:t>
      </w:r>
      <w:r>
        <w:t xml:space="preserve"> </w:t>
      </w:r>
      <w:r>
        <w:rPr>
          <w:rFonts w:hint="eastAsia"/>
        </w:rPr>
        <w:t xml:space="preserve">1.15）计算正确。共发现</w:t>
      </w:r>
      <w:r>
        <w:t xml:space="preserve"> 5 </w:t>
      </w:r>
      <w:r>
        <w:rPr>
          <w:rFonts w:hint="eastAsia"/>
        </w:rPr>
        <w:t xml:space="preserve">项一般/轻微问题，主要涉及笔误和前后不一致，建议修正但不影响整体合规性。</w:t>
      </w:r>
    </w:p>
    <w:bookmarkEnd w:id="44"/>
    <w:bookmarkStart w:id="47" w:name="五违规项汇总"/>
    <w:p>
      <w:pPr>
        <w:pStyle w:val="2"/>
      </w:pPr>
      <w:r>
        <w:rPr>
          <w:rFonts w:hint="eastAsia"/>
        </w:rPr>
        <w:t xml:space="preserve">五、违规项汇总</w:t>
      </w:r>
    </w:p>
    <w:bookmarkStart w:id="45" w:name="红线问题"/>
    <w:p>
      <w:pPr>
        <w:pStyle w:val="Heading3"/>
      </w:pPr>
      <w:r>
        <w:rPr>
          <w:rFonts w:hint="eastAsia"/>
        </w:rPr>
        <w:t xml:space="preserve">红线问题</w:t>
      </w:r>
    </w:p>
    <w:p>
      <w:pPr>
        <w:numPr>
          <w:ilvl w:val="0"/>
          <w:numId w:val="1029"/>
        </w:numPr>
      </w:pPr>
      <w:r>
        <w:rPr>
          <w:rFonts w:hint="eastAsia"/>
          <w:b/>
          <w:bCs/>
        </w:rPr>
        <w:t xml:space="preserve">15220辅运风机安装处需风量前后矛盾</w:t>
      </w:r>
      <w:r>
        <w:rPr>
          <w:rFonts w:hint="eastAsia"/>
        </w:rPr>
        <w:t xml:space="preserve">（严重）—</w:t>
      </w:r>
      <w:r>
        <w:t xml:space="preserve"> </w:t>
      </w:r>
      <w:r>
        <w:rPr>
          <w:rFonts w:hint="eastAsia"/>
        </w:rPr>
        <w:t xml:space="preserve">前文选型计算确认局扇吸风量为350m³/min，按此计算风机安装处需风量为514m³/min；但结论中写为492m³/min（系按328m³/min计算），数据严重自相矛盾。涉及：15220辅助运输顺槽掘进工作面。</w:t>
      </w:r>
    </w:p>
    <w:p>
      <w:pPr>
        <w:numPr>
          <w:ilvl w:val="0"/>
          <w:numId w:val="1029"/>
        </w:numPr>
      </w:pPr>
      <w:r>
        <w:rPr>
          <w:rFonts w:hint="eastAsia"/>
          <w:b/>
          <w:bCs/>
        </w:rPr>
        <w:t xml:space="preserve">15219辅运外段瓦斯涌出量参数矛盾</w:t>
      </w:r>
      <w:r>
        <w:rPr>
          <w:rFonts w:hint="eastAsia"/>
        </w:rPr>
        <w:t xml:space="preserve">（严重）—</w:t>
      </w:r>
      <w:r>
        <w:t xml:space="preserve"> </w:t>
      </w:r>
      <w:r>
        <w:rPr>
          <w:rFonts w:hint="eastAsia"/>
        </w:rPr>
        <w:t xml:space="preserve">瓦斯涌出量计算值为0.02m³/min（108×0.02%），但公式中代入0.04，导致瓦斯验算结果偏大一倍。涉及：15219辅运外段（停掘）。</w:t>
      </w:r>
    </w:p>
    <w:p>
      <w:pPr>
        <w:numPr>
          <w:ilvl w:val="0"/>
          <w:numId w:val="1029"/>
        </w:numPr>
      </w:pPr>
      <w:r>
        <w:rPr>
          <w:rFonts w:hint="eastAsia"/>
          <w:b/>
          <w:bCs/>
        </w:rPr>
        <w:t xml:space="preserve">风量分配计划表合计行数据错误</w:t>
      </w:r>
      <w:r>
        <w:rPr>
          <w:rFonts w:hint="eastAsia"/>
        </w:rPr>
        <w:t xml:space="preserve">（严重）—</w:t>
      </w:r>
      <w:r>
        <w:t xml:space="preserve"> </w:t>
      </w:r>
      <w:r>
        <w:rPr>
          <w:rFonts w:hint="eastAsia"/>
        </w:rPr>
        <w:t xml:space="preserve">各用风地点需风量之和应为3876m³/min，表中合计行显示"28876"，属明显数据错误（疑为OCR识别误差，将"3876"误识为"28876"）。涉及：风量分配计划表。</w:t>
      </w:r>
    </w:p>
    <w:p>
      <w:pPr>
        <w:numPr>
          <w:ilvl w:val="0"/>
          <w:numId w:val="1029"/>
        </w:numPr>
      </w:pPr>
      <w:r>
        <w:rPr>
          <w:rFonts w:hint="eastAsia"/>
          <w:b/>
          <w:bCs/>
        </w:rPr>
        <w:t xml:space="preserve">15220辅运瓦斯涌出量与鉴定报告偏差</w:t>
      </w:r>
      <w:r>
        <w:rPr>
          <w:rFonts w:hint="eastAsia"/>
        </w:rPr>
        <w:t xml:space="preserve">（严重）—</w:t>
      </w:r>
      <w:r>
        <w:t xml:space="preserve"> </w:t>
      </w:r>
      <w:r>
        <w:rPr>
          <w:rFonts w:hint="eastAsia"/>
        </w:rPr>
        <w:t xml:space="preserve">配风计划使用瓦斯涌出量0.28m³/min，但2024年度瓦斯等级鉴定报告中15206掘进面平均绝对瓦斯涌出量为0.45m³/min，偏差达-37.8%，且配风计划中声称"参照15206掘进工作面"却未采用鉴定报告数据。涉及：15220辅助运输顺槽。</w:t>
      </w:r>
    </w:p>
    <w:bookmarkEnd w:id="45"/>
    <w:bookmarkStart w:id="46" w:name="一般问题"/>
    <w:p>
      <w:pPr>
        <w:pStyle w:val="Heading3"/>
      </w:pPr>
      <w:r>
        <w:rPr>
          <w:rFonts w:hint="eastAsia"/>
        </w:rPr>
        <w:t xml:space="preserve">一般问题</w:t>
      </w:r>
    </w:p>
    <w:p>
      <w:pPr>
        <w:numPr>
          <w:ilvl w:val="0"/>
          <w:numId w:val="1030"/>
        </w:numPr>
      </w:pPr>
      <w:r>
        <w:rPr>
          <w:rFonts w:hint="eastAsia"/>
          <w:b/>
          <w:bCs/>
        </w:rPr>
        <w:t xml:space="preserve">审批记录缺少"通风副总"签字栏</w:t>
      </w:r>
      <w:r>
        <w:rPr>
          <w:rFonts w:hint="eastAsia"/>
        </w:rPr>
        <w:t xml:space="preserve">（一般）—</w:t>
      </w:r>
      <w:r>
        <w:t xml:space="preserve"> </w:t>
      </w:r>
      <w:r>
        <w:rPr>
          <w:rFonts w:hint="eastAsia"/>
        </w:rPr>
        <w:t xml:space="preserve">文档审批记录中未设置"通风副总"签字栏及签字记录，审批流程不完整。</w:t>
      </w:r>
    </w:p>
    <w:p>
      <w:pPr>
        <w:numPr>
          <w:ilvl w:val="0"/>
          <w:numId w:val="1030"/>
        </w:numPr>
      </w:pPr>
      <w:r>
        <w:rPr>
          <w:rFonts w:hint="eastAsia"/>
          <w:b/>
          <w:bCs/>
        </w:rPr>
        <w:t xml:space="preserve">科长签字信息不完整</w:t>
      </w:r>
      <w:r>
        <w:rPr>
          <w:rFonts w:hint="eastAsia"/>
        </w:rPr>
        <w:t xml:space="preserve">（一般）—</w:t>
      </w:r>
      <w:r>
        <w:t xml:space="preserve"> </w:t>
      </w:r>
      <w:r>
        <w:rPr>
          <w:rFonts w:hint="eastAsia"/>
        </w:rPr>
        <w:t xml:space="preserve">科长签字栏仅记录"王"一字，姓名不完整，建议补充全名。</w:t>
      </w:r>
    </w:p>
    <w:p>
      <w:pPr>
        <w:numPr>
          <w:ilvl w:val="0"/>
          <w:numId w:val="1030"/>
        </w:numPr>
      </w:pPr>
      <w:r>
        <w:rPr>
          <w:rFonts w:hint="eastAsia"/>
          <w:b/>
          <w:bCs/>
        </w:rPr>
        <w:t xml:space="preserve">15208综采面采高参数内部不一致</w:t>
      </w:r>
      <w:r>
        <w:rPr>
          <w:rFonts w:hint="eastAsia"/>
        </w:rPr>
        <w:t xml:space="preserve">（一般）—</w:t>
      </w:r>
      <w:r>
        <w:t xml:space="preserve"> </w:t>
      </w:r>
      <w:r>
        <w:rPr>
          <w:rFonts w:hint="eastAsia"/>
        </w:rPr>
        <w:t xml:space="preserve">有效断面计算中使用采高1.8m，风速验算中使用采高2.1m，同一工作面采高取值不统一。涉及：15208综采工作面。</w:t>
      </w:r>
    </w:p>
    <w:p>
      <w:pPr>
        <w:numPr>
          <w:ilvl w:val="0"/>
          <w:numId w:val="1030"/>
        </w:numPr>
      </w:pPr>
      <w:r>
        <w:rPr>
          <w:rFonts w:hint="eastAsia"/>
          <w:b/>
          <w:bCs/>
        </w:rPr>
        <w:t xml:space="preserve">15204备用面风速温度计算结果偏差</w:t>
      </w:r>
      <w:r>
        <w:rPr>
          <w:rFonts w:hint="eastAsia"/>
        </w:rPr>
        <w:t xml:space="preserve">（一般）—</w:t>
      </w:r>
      <w:r>
        <w:t xml:space="preserve"> </w:t>
      </w:r>
      <w:r>
        <w:rPr>
          <w:rFonts w:hint="eastAsia"/>
        </w:rPr>
        <w:t xml:space="preserve">60×0.25×16.5实际计算值为247.5m³/min，但文档写为240m³/min，偏差7.5m³/min（-3.0%）。涉及：15204备用工作面。</w:t>
      </w:r>
    </w:p>
    <w:p>
      <w:pPr>
        <w:numPr>
          <w:ilvl w:val="0"/>
          <w:numId w:val="1030"/>
        </w:numPr>
      </w:pPr>
      <w:r>
        <w:rPr>
          <w:rFonts w:hint="eastAsia"/>
          <w:b/>
          <w:bCs/>
        </w:rPr>
        <w:t xml:space="preserve">章节编号重复</w:t>
      </w:r>
      <w:r>
        <w:rPr>
          <w:rFonts w:hint="eastAsia"/>
        </w:rPr>
        <w:t xml:space="preserve">（一般）—</w:t>
      </w:r>
      <w:r>
        <w:t xml:space="preserve"> </w:t>
      </w:r>
      <w:r>
        <w:rPr>
          <w:rFonts w:hint="eastAsia"/>
        </w:rPr>
        <w:t xml:space="preserve">"三、备用工作面风量计算"与"三、井下硐室需要风量"均使用"三"编号，第二个应为"四"或独立编号。</w:t>
      </w:r>
    </w:p>
    <w:p>
      <w:pPr>
        <w:numPr>
          <w:ilvl w:val="0"/>
          <w:numId w:val="1030"/>
        </w:numPr>
      </w:pPr>
      <w:r>
        <w:rPr>
          <w:rFonts w:hint="eastAsia"/>
          <w:b/>
          <w:bCs/>
        </w:rPr>
        <w:t xml:space="preserve">其他井巷汇总缺失用风地点</w:t>
      </w:r>
      <w:r>
        <w:rPr>
          <w:rFonts w:hint="eastAsia"/>
        </w:rPr>
        <w:t xml:space="preserve">（一般）—</w:t>
      </w:r>
      <w:r>
        <w:t xml:space="preserve"> </w:t>
      </w:r>
      <w:r>
        <w:rPr>
          <w:rFonts w:hint="eastAsia"/>
        </w:rPr>
        <w:t xml:space="preserve">其他井巷共列出10个地点，但汇总仅计入7个，回风23联巷（158m³/min）未出现在任何汇总式中，配风计划表中也未见该地点。</w:t>
      </w:r>
    </w:p>
    <w:p>
      <w:pPr>
        <w:numPr>
          <w:ilvl w:val="0"/>
          <w:numId w:val="1030"/>
        </w:numPr>
      </w:pPr>
      <w:r>
        <w:rPr>
          <w:rFonts w:hint="eastAsia"/>
          <w:b/>
          <w:bCs/>
        </w:rPr>
        <w:t xml:space="preserve">15219辅运外段等三处煤巷风速取值存疑</w:t>
      </w:r>
      <w:r>
        <w:rPr>
          <w:rFonts w:hint="eastAsia"/>
        </w:rPr>
        <w:t xml:space="preserve">（一般）—</w:t>
      </w:r>
      <w:r>
        <w:t xml:space="preserve"> </w:t>
      </w:r>
      <w:r>
        <w:rPr>
          <w:rFonts w:hint="eastAsia"/>
        </w:rPr>
        <w:t xml:space="preserve">15219辅运外段、15206运顺外段、15204运顺绕道三处均标注"煤巷"但使用最低风速0.15m/s（规程规定煤巷应为0.25m/s），与其他煤巷（南翼回风大巷用0.25）不一致。涉及：15219辅运外段、15206运顺外段、15204运顺绕道。</w:t>
      </w:r>
    </w:p>
    <w:bookmarkEnd w:id="46"/>
    <w:bookmarkEnd w:id="47"/>
    <w:bookmarkStart w:id="48" w:name="六修改建议"/>
    <w:p>
      <w:pPr>
        <w:pStyle w:val="2"/>
      </w:pPr>
      <w:r>
        <w:rPr>
          <w:rFonts w:hint="eastAsia"/>
        </w:rPr>
        <w:t xml:space="preserve">六、修改建议</w:t>
      </w:r>
    </w:p>
    <w:p>
      <w:pPr>
        <w:numPr>
          <w:ilvl w:val="0"/>
          <w:numId w:val="1031"/>
        </w:numPr>
      </w:pPr>
      <w:r>
        <w:rPr>
          <w:rFonts w:hint="eastAsia"/>
          <w:b/>
          <w:bCs/>
        </w:rPr>
        <w:t xml:space="preserve">【红线-问题1】统一15220辅运风机安装处风量计算</w:t>
      </w:r>
      <w:r>
        <w:rPr>
          <w:rFonts w:hint="eastAsia"/>
        </w:rPr>
        <w:t xml:space="preserve">：核实局部通风机实际吸风量应为350m³/min还是328m³/min，统一修正选型计算、风量分配表和结论中的数据。若吸风量为350m³/min，则风机安装处需风量应为514m³/min（350+60×0.25×10.92），结论中的"492"需同步修正。</w:t>
      </w:r>
    </w:p>
    <w:p>
      <w:pPr>
        <w:numPr>
          <w:ilvl w:val="0"/>
          <w:numId w:val="1031"/>
        </w:numPr>
      </w:pPr>
      <w:r>
        <w:rPr>
          <w:rFonts w:hint="eastAsia"/>
          <w:b/>
          <w:bCs/>
        </w:rPr>
        <w:t xml:space="preserve">【红线-问题2】修正15219辅运外段瓦斯涌出量参数</w:t>
      </w:r>
      <w:r>
        <w:rPr>
          <w:rFonts w:hint="eastAsia"/>
        </w:rPr>
        <w:t xml:space="preserve">：核实正确的瓦斯涌出量值。若实际值确为0.02m³/min，则将公式中代入的0.04修正为0.02，重新计算瓦斯验算风量；若实际值为0.04，则修正瓦斯涌出量计算过程。</w:t>
      </w:r>
    </w:p>
    <w:p>
      <w:pPr>
        <w:numPr>
          <w:ilvl w:val="0"/>
          <w:numId w:val="1031"/>
        </w:numPr>
      </w:pPr>
      <w:r>
        <w:rPr>
          <w:rFonts w:hint="eastAsia"/>
          <w:b/>
          <w:bCs/>
        </w:rPr>
        <w:t xml:space="preserve">【红线-问题3】修正风量分配计划表合计行</w:t>
      </w:r>
      <w:r>
        <w:rPr>
          <w:rFonts w:hint="eastAsia"/>
        </w:rPr>
        <w:t xml:space="preserve">：将合计行"需要风量"从"28876"修正为"3876"，并逐项复核所有用风地点数据之和。</w:t>
      </w:r>
    </w:p>
    <w:p>
      <w:pPr>
        <w:numPr>
          <w:ilvl w:val="0"/>
          <w:numId w:val="1031"/>
        </w:numPr>
      </w:pPr>
      <w:r>
        <w:rPr>
          <w:rFonts w:hint="eastAsia"/>
          <w:b/>
          <w:bCs/>
        </w:rPr>
        <w:t xml:space="preserve">【红线-问题4】核实15220辅运瓦斯涌出量数据来源</w:t>
      </w:r>
      <w:r>
        <w:rPr>
          <w:rFonts w:hint="eastAsia"/>
        </w:rPr>
        <w:t xml:space="preserve">：查阅2024年度瓦斯等级鉴定报告原件，确认15206掘进面实际绝对瓦斯涌出量。若鉴定报告值为0.45m³/min，则配风计划应据此重新计算；若确有其他实测依据支持0.28m³/min，需在文档中明确注明数据来源。</w:t>
      </w:r>
    </w:p>
    <w:p>
      <w:pPr>
        <w:numPr>
          <w:ilvl w:val="0"/>
          <w:numId w:val="1031"/>
        </w:numPr>
      </w:pPr>
      <w:r>
        <w:rPr>
          <w:rFonts w:hint="eastAsia"/>
          <w:b/>
          <w:bCs/>
        </w:rPr>
        <w:t xml:space="preserve">【一般-问题1】补全审批签字栏</w:t>
      </w:r>
      <w:r>
        <w:rPr>
          <w:rFonts w:hint="eastAsia"/>
        </w:rPr>
        <w:t xml:space="preserve">：在审批记录中增加"通风副总"签字栏，完成签字确认。</w:t>
      </w:r>
    </w:p>
    <w:p>
      <w:pPr>
        <w:numPr>
          <w:ilvl w:val="0"/>
          <w:numId w:val="1031"/>
        </w:numPr>
      </w:pPr>
      <w:r>
        <w:rPr>
          <w:rFonts w:hint="eastAsia"/>
          <w:b/>
          <w:bCs/>
        </w:rPr>
        <w:t xml:space="preserve">【一般-问题2】补充科长全名</w:t>
      </w:r>
      <w:r>
        <w:rPr>
          <w:rFonts w:hint="eastAsia"/>
        </w:rPr>
        <w:t xml:space="preserve">：将科长签字栏中的"王"补充为完整姓名（如"王XX"）。</w:t>
      </w:r>
    </w:p>
    <w:p>
      <w:pPr>
        <w:numPr>
          <w:ilvl w:val="0"/>
          <w:numId w:val="1031"/>
        </w:numPr>
      </w:pPr>
      <w:r>
        <w:rPr>
          <w:rFonts w:hint="eastAsia"/>
          <w:b/>
          <w:bCs/>
        </w:rPr>
        <w:t xml:space="preserve">【一般-问题3】统一15208综采面采高参数</w:t>
      </w:r>
      <w:r>
        <w:rPr>
          <w:rFonts w:hint="eastAsia"/>
        </w:rPr>
        <w:t xml:space="preserve">：核实15208综采面实际采高值，统一有效断面计算和风速验算中的采高取值，确保前后一致。</w:t>
      </w:r>
    </w:p>
    <w:p>
      <w:pPr>
        <w:numPr>
          <w:ilvl w:val="0"/>
          <w:numId w:val="1031"/>
        </w:numPr>
      </w:pPr>
      <w:r>
        <w:rPr>
          <w:rFonts w:hint="eastAsia"/>
          <w:b/>
          <w:bCs/>
        </w:rPr>
        <w:t xml:space="preserve">【一般-问题4】修正15204备用面风速温度计算结果</w:t>
      </w:r>
      <w:r>
        <w:rPr>
          <w:rFonts w:hint="eastAsia"/>
        </w:rPr>
        <w:t xml:space="preserve">：将15204备用面按风速温度计算结果从240m³/min修正为247.5m³/min（60×0.25×16.5），或说明采用其他取值依据（如K_温系数）。</w:t>
      </w:r>
    </w:p>
    <w:p>
      <w:pPr>
        <w:numPr>
          <w:ilvl w:val="0"/>
          <w:numId w:val="1031"/>
        </w:numPr>
      </w:pPr>
      <w:r>
        <w:rPr>
          <w:rFonts w:hint="eastAsia"/>
          <w:b/>
          <w:bCs/>
        </w:rPr>
        <w:t xml:space="preserve">【一般-问题5】更正章节编号</w:t>
      </w:r>
      <w:r>
        <w:rPr>
          <w:rFonts w:hint="eastAsia"/>
        </w:rPr>
        <w:t xml:space="preserve">：将"三、井下硐室需要风量"修改为"四、井下硐室需要风量"，后续章节编号依次顺延。</w:t>
      </w:r>
    </w:p>
    <w:p>
      <w:pPr>
        <w:numPr>
          <w:ilvl w:val="0"/>
          <w:numId w:val="1031"/>
        </w:numPr>
      </w:pPr>
      <w:r>
        <w:rPr>
          <w:rFonts w:hint="eastAsia"/>
          <w:b/>
          <w:bCs/>
        </w:rPr>
        <w:t xml:space="preserve">【一般-问题6】补全其他井巷汇总</w:t>
      </w:r>
      <w:r>
        <w:rPr>
          <w:rFonts w:hint="eastAsia"/>
        </w:rPr>
        <w:t xml:space="preserve">：将回风23联巷（158m³/min）纳入∑Q其汇总式中，或补充说明该地点另行列支的依据，并在风量分配计划表中补充该地点数据。</w:t>
      </w:r>
    </w:p>
    <w:p>
      <w:pPr>
        <w:numPr>
          <w:ilvl w:val="0"/>
          <w:numId w:val="1031"/>
        </w:numPr>
      </w:pPr>
      <w:r>
        <w:rPr>
          <w:rFonts w:hint="eastAsia"/>
          <w:b/>
          <w:bCs/>
        </w:rPr>
        <w:t xml:space="preserve">【一般-问题7】核实煤巷风速取值</w:t>
      </w:r>
      <w:r>
        <w:rPr>
          <w:rFonts w:hint="eastAsia"/>
        </w:rPr>
        <w:t xml:space="preserve">：核实15219辅运外段、15206运顺外段、15204运顺绕道三处是否确为煤巷。若为煤巷，将最低风速从0.15m/s修正为0.25m/s并重新计算；若为岩巷（无瓦斯涌出），保留0.15m/s但需在文档中明确标注巷道性质。</w:t>
      </w:r>
    </w:p>
    <w:bookmarkEnd w:id="48"/>
    <w:bookmarkEnd w:id="49"/>
    <w:sectPr w:rsidR="008A7BA1">
      <w:pgSz w:h="16838" w:w="11906"/>
      <w:pgMar w:bottom="1417" w:footer="992" w:gutter="0" w:header="851" w:left="1587" w:right="1417" w:top="1417"/>
      <w:cols w:space="425"/>
      <w:docGrid w:linePitch="312" w:type="lines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1"/>
  </w:num>
  <w:num w:numId="1010">
    <w:abstractNumId w:val="991"/>
  </w:num>
  <w:num w:numId="101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2">
    <w:abstractNumId w:val="991"/>
  </w:num>
  <w:num w:numId="101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4">
    <w:abstractNumId w:val="991"/>
  </w:num>
  <w:num w:numId="101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6">
    <w:abstractNumId w:val="991"/>
  </w:num>
  <w:num w:numId="101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6">
    <w:abstractNumId w:val="991"/>
  </w:num>
  <w:num w:numId="1027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8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0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420"/>
  <w:drawingGridHorizontalSpacing w:val="36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AA"/>
    <w:rsid w:val="00071B96"/>
    <w:rsid w:val="002732B5"/>
    <w:rsid w:val="002C081B"/>
    <w:rsid w:val="003533AA"/>
    <w:rsid w:val="00737627"/>
    <w:rsid w:val="00740960"/>
    <w:rsid w:val="008144CF"/>
    <w:rsid w:val="00876A89"/>
    <w:rsid w:val="008A7BA1"/>
    <w:rsid w:val="00AC609C"/>
    <w:rsid w:val="00C70B33"/>
    <w:rsid w:val="00CA6129"/>
    <w:rsid w:val="00EF3C83"/>
    <w:rsid w:val="152F2201"/>
  </w:rsids>
  <w:themeFontLang w:eastAsia="zh-CN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lang w:bidi="ar-SA" w:eastAsia="zh-CN" w:val="en-US"/>
      </w:rPr>
    </w:rPrDefault>
    <w:pPrDefault/>
  </w:docDefaults>
  <w:latentStyles w:count="376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Default Paragraph Font" w:qFormat="1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qFormat="1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a" w:type="paragraph">
    <w:name w:val="Normal"/>
    <w:qFormat/>
    <w:rsid w:val="00CA6129"/>
    <w:pPr>
      <w:widowControl w:val="0"/>
      <w:jc w:val="both"/>
    </w:pPr>
    <w:rPr>
      <w:rFonts w:ascii="Times New Roman" w:eastAsia="仿宋" w:hAnsi="Times New Roman"/>
      <w:kern w:val="2"/>
      <w:sz w:val="28"/>
      <w:szCs w:val="24"/>
    </w:rPr>
  </w:style>
  <w:style w:styleId="1" w:type="paragraph">
    <w:name w:val="heading 1"/>
    <w:basedOn w:val="a"/>
    <w:next w:val="a"/>
    <w:link w:val="10"/>
    <w:qFormat/>
    <w:rsid w:val="00EF3C83"/>
    <w:pPr>
      <w:keepNext/>
      <w:keepLines/>
      <w:spacing w:after="330" w:before="340" w:line="360" w:lineRule="auto"/>
      <w:jc w:val="left"/>
      <w:outlineLvl w:val="0"/>
    </w:pPr>
    <w:rPr>
      <w:rFonts w:eastAsia="黑体"/>
      <w:b/>
      <w:bCs/>
      <w:kern w:val="44"/>
      <w:sz w:val="30"/>
      <w:szCs w:val="44"/>
    </w:rPr>
  </w:style>
  <w:style w:styleId="2" w:type="paragraph">
    <w:name w:val="heading 2"/>
    <w:basedOn w:val="a"/>
    <w:next w:val="a"/>
    <w:link w:val="20"/>
    <w:semiHidden/>
    <w:unhideWhenUsed/>
    <w:qFormat/>
    <w:rsid w:val="00EF3C83"/>
    <w:pPr>
      <w:keepNext/>
      <w:keepLines/>
      <w:spacing w:after="260" w:before="240" w:line="360" w:lineRule="auto"/>
      <w:outlineLvl w:val="1"/>
    </w:pPr>
    <w:rPr>
      <w:rFonts w:asciiTheme="majorHAnsi" w:cstheme="majorBidi" w:eastAsia="黑体" w:hAnsiTheme="majorHAnsi"/>
      <w:b/>
      <w:bCs/>
      <w:szCs w:val="32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0" w:type="character">
    <w:name w:val="标题 1 字符"/>
    <w:basedOn w:val="a0"/>
    <w:link w:val="1"/>
    <w:rsid w:val="00EF3C83"/>
    <w:rPr>
      <w:rFonts w:eastAsia="黑体"/>
      <w:b/>
      <w:bCs/>
      <w:kern w:val="44"/>
      <w:sz w:val="30"/>
      <w:szCs w:val="44"/>
    </w:rPr>
  </w:style>
  <w:style w:customStyle="1" w:styleId="20" w:type="character">
    <w:name w:val="标题 2 字符"/>
    <w:basedOn w:val="a0"/>
    <w:link w:val="2"/>
    <w:semiHidden/>
    <w:rsid w:val="00EF3C83"/>
    <w:rPr>
      <w:rFonts w:asciiTheme="majorHAnsi" w:cstheme="majorBidi" w:eastAsia="黑体" w:hAnsiTheme="majorHAnsi"/>
      <w:b/>
      <w:bCs/>
      <w:kern w:val="2"/>
      <w:sz w:val="28"/>
      <w:szCs w:val="32"/>
    </w:rPr>
  </w:style>
  <w:style w:styleId="a3" w:type="paragraph">
    <w:name w:val="Subtitle"/>
    <w:basedOn w:val="a"/>
    <w:next w:val="a"/>
    <w:link w:val="a4"/>
    <w:qFormat/>
    <w:rsid w:val="00EF3C83"/>
    <w:pPr>
      <w:spacing w:after="60" w:before="240" w:line="312" w:lineRule="auto"/>
      <w:jc w:val="center"/>
      <w:outlineLvl w:val="1"/>
    </w:pPr>
    <w:rPr>
      <w:rFonts w:eastAsia="楷体"/>
      <w:b/>
      <w:bCs/>
      <w:kern w:val="28"/>
      <w:szCs w:val="32"/>
    </w:rPr>
  </w:style>
  <w:style w:customStyle="1" w:styleId="a4" w:type="character">
    <w:name w:val="副标题 字符"/>
    <w:basedOn w:val="a0"/>
    <w:link w:val="a3"/>
    <w:rsid w:val="00EF3C83"/>
    <w:rPr>
      <w:rFonts w:eastAsia="楷体"/>
      <w:b/>
      <w:bCs/>
      <w:kern w:val="28"/>
      <w:sz w:val="28"/>
      <w:szCs w:val="32"/>
    </w:rPr>
  </w:style>
  <w:style w:styleId="a5" w:type="table">
    <w:name w:val="Table Grid"/>
    <w:basedOn w:val="a1"/>
    <w:rsid w:val="00CA612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2026-07-16T02:42:33Z</dcterms:created>
  <dcterms:modified xsi:type="dcterms:W3CDTF">2026-07-16T02:42:33Z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