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6" w:name="Xc11521d7e68a6b4e4ee38d747a1169a753e7fee"/>
    <w:p>
      <w:pPr>
        <w:pStyle w:val="1"/>
      </w:pPr>
      <w:r>
        <w:rPr>
          <w:rFonts w:hint="eastAsia"/>
        </w:rPr>
        <w:t xml:space="preserve">2025年度神府经济开发区赵家梁煤矿配风计划审查报告</w:t>
      </w:r>
    </w:p>
    <w:bookmarkStart w:id="9" w:name="一审查概况"/>
    <w:p>
      <w:pPr>
        <w:pStyle w:val="2"/>
      </w:pPr>
      <w:r>
        <w:rPr>
          <w:rFonts w:hint="eastAsia"/>
        </w:rPr>
        <w:t xml:space="preserve">一、审查概况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煤矿名称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赵家梁煤矿三一煤井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计划月份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6月份（2026年6月）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审查结论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需整改</w:t>
            </w:r>
            <w:r>
              <w:t xml:space="preserve"> </w:t>
            </w:r>
            <w:r>
              <w:t xml:space="preserve">— </w:t>
            </w:r>
            <w:r>
              <w:rPr>
                <w:rFonts w:hint="eastAsia"/>
              </w:rPr>
              <w:t xml:space="preserve">配风计划版本已过期，且存在总风量公式符号体系不一致、公式笔误等严重逻辑问题，但需风量计算过程和数据引用整体正确。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9"/>
    <w:bookmarkStart w:id="10" w:name="二形式审查结果"/>
    <w:p>
      <w:pPr>
        <w:pStyle w:val="2"/>
      </w:pPr>
      <w:r>
        <w:rPr>
          <w:rFonts w:hint="eastAsia"/>
        </w:rPr>
        <w:t xml:space="preserve">二、形式审查结果</w:t>
      </w:r>
    </w:p>
    <w:bookmarkEnd w:id="10"/>
    <w:bookmarkStart w:id="17" w:name="基本形式审查结果"/>
    <w:p>
      <w:pPr>
        <w:pStyle w:val="2"/>
      </w:pPr>
      <w:r>
        <w:rPr>
          <w:rFonts w:hint="eastAsia"/>
        </w:rPr>
        <w:t xml:space="preserve">基本形式审查结果</w:t>
      </w:r>
    </w:p>
    <w:bookmarkStart w:id="11" w:name="X5705c9f241f97c6c1aa20df2d20c428bc147040"/>
    <w:p>
      <w:pPr>
        <w:pStyle w:val="Heading3"/>
      </w:pPr>
      <w:r>
        <w:t xml:space="preserve">1. </w:t>
      </w:r>
      <w:r>
        <w:rPr>
          <w:rFonts w:hint="eastAsia"/>
        </w:rPr>
        <w:t xml:space="preserve">版本审查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配风计划标注月份：</w:t>
      </w:r>
      <w:r>
        <w:rPr>
          <w:rFonts w:hint="eastAsia"/>
          <w:b/>
          <w:bCs/>
        </w:rPr>
        <w:t xml:space="preserve">6月份</w:t>
      </w:r>
      <w:r>
        <w:rPr>
          <w:rFonts w:hint="eastAsia"/>
        </w:rPr>
        <w:t xml:space="preserve">（赵家梁煤矿三一煤井6月份配风计划）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当前月份：</w:t>
      </w:r>
      <w:r>
        <w:rPr>
          <w:rFonts w:hint="eastAsia"/>
          <w:b/>
          <w:bCs/>
        </w:rPr>
        <w:t xml:space="preserve">2026年7月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判定：</w:t>
      </w:r>
      <w:r>
        <w:rPr>
          <w:b/>
          <w:bCs/>
        </w:rPr>
        <w:t xml:space="preserve">❌ </w:t>
      </w:r>
      <w:r>
        <w:rPr>
          <w:rFonts w:hint="eastAsia"/>
          <w:b/>
          <w:bCs/>
        </w:rPr>
        <w:t xml:space="preserve">违规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说明：配风计划标注为"6月份"，当前系统时间为2026年7月15日，计划月份早于当前月份一个月，且文档中未发现修订说明或延期审批记录，判定为版本过期。</w:t>
      </w:r>
    </w:p>
    <w:p>
      <w:r>
        <w:pict>
          <v:rect style="width:0;height:1.5pt" o:hralign="center" o:hrstd="t" o:hr="t"/>
        </w:pict>
      </w:r>
    </w:p>
    <w:bookmarkEnd w:id="11"/>
    <w:bookmarkStart w:id="12" w:name="Xb5803e114139cf20e7ddf9bb415014a41a9a90f"/>
    <w:p>
      <w:pPr>
        <w:pStyle w:val="Heading3"/>
      </w:pPr>
      <w:r>
        <w:t xml:space="preserve">2. </w:t>
      </w:r>
      <w:r>
        <w:rPr>
          <w:rFonts w:hint="eastAsia"/>
        </w:rPr>
        <w:t xml:space="preserve">签字审查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编制人：</w:t>
      </w:r>
      <w:r>
        <w:rPr>
          <w:rFonts w:hint="eastAsia"/>
          <w:b/>
          <w:bCs/>
        </w:rPr>
        <w:t xml:space="preserve">文档中未找到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通风科长：</w:t>
      </w:r>
      <w:r>
        <w:rPr>
          <w:rFonts w:hint="eastAsia"/>
          <w:b/>
          <w:bCs/>
        </w:rPr>
        <w:t xml:space="preserve">文档中未找到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通风副总：</w:t>
      </w:r>
      <w:r>
        <w:rPr>
          <w:rFonts w:hint="eastAsia"/>
          <w:b/>
          <w:bCs/>
        </w:rPr>
        <w:t xml:space="preserve">文档中未找到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总工程师：</w:t>
      </w:r>
      <w:r>
        <w:rPr>
          <w:rFonts w:hint="eastAsia"/>
          <w:b/>
          <w:bCs/>
        </w:rPr>
        <w:t xml:space="preserve">文档中未找到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提示：签字审查仅作提示，不纳入违规判定。最终以实际纸质签章文件为准。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说明：提供的PDF文本中未提取到签字栏或签字区域。可能原因：(1)</w:t>
      </w:r>
      <w:r>
        <w:t xml:space="preserve"> </w:t>
      </w:r>
      <w:r>
        <w:rPr>
          <w:rFonts w:hint="eastAsia"/>
        </w:rPr>
        <w:t xml:space="preserve">PDF为正文部分未包含签字页；(2)</w:t>
      </w:r>
      <w:r>
        <w:t xml:space="preserve"> </w:t>
      </w:r>
      <w:r>
        <w:rPr>
          <w:rFonts w:hint="eastAsia"/>
        </w:rPr>
        <w:t xml:space="preserve">签字页在OCR过程中未被提取。建议人工核对原始PDF文件签字页。</w:t>
      </w:r>
    </w:p>
    <w:p>
      <w:r>
        <w:pict>
          <v:rect style="width:0;height:1.5pt" o:hralign="center" o:hrstd="t" o:hr="t"/>
        </w:pict>
      </w:r>
    </w:p>
    <w:bookmarkEnd w:id="12"/>
    <w:bookmarkStart w:id="13" w:name="Xaacd69c9ab6c4abb3546cd6048dd5462bf982fe"/>
    <w:p>
      <w:pPr>
        <w:pStyle w:val="Heading3"/>
      </w:pPr>
      <w:r>
        <w:t xml:space="preserve">3. </w:t>
      </w:r>
      <w:r>
        <w:rPr>
          <w:rFonts w:hint="eastAsia"/>
        </w:rPr>
        <w:t xml:space="preserve">编制时间审查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编制日期：</w:t>
      </w:r>
      <w:r>
        <w:rPr>
          <w:rFonts w:hint="eastAsia"/>
          <w:b/>
          <w:bCs/>
        </w:rPr>
        <w:t xml:space="preserve">文档中未找到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计划执行月份：</w:t>
      </w:r>
      <w:r>
        <w:rPr>
          <w:rFonts w:hint="eastAsia"/>
          <w:b/>
          <w:bCs/>
        </w:rPr>
        <w:t xml:space="preserve">6月份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判定：</w:t>
      </w:r>
      <w:r>
        <w:rPr>
          <w:b/>
          <w:bCs/>
        </w:rPr>
        <w:t xml:space="preserve">⚠️ </w:t>
      </w:r>
      <w:r>
        <w:rPr>
          <w:rFonts w:hint="eastAsia"/>
          <w:b/>
          <w:bCs/>
        </w:rPr>
        <w:t xml:space="preserve">无法判定（信息缺失）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说明：PDF提取文本中未找到明确的"编制日期"或"编制时间"字段。根据规程要求，6月份配风计划应在5月份编制完成。建议人工核对原始文档中的编制日期栏。若编制时间在6月或之后，则为违规；若在5月编制，则为合规。</w:t>
      </w:r>
    </w:p>
    <w:p>
      <w:r>
        <w:pict>
          <v:rect style="width:0;height:1.5pt" o:hralign="center" o:hrstd="t" o:hr="t"/>
        </w:pict>
      </w:r>
    </w:p>
    <w:bookmarkEnd w:id="13"/>
    <w:bookmarkStart w:id="14" w:name="X38e722144323a502ae59086d42c6c30b70d9bb0"/>
    <w:p>
      <w:pPr>
        <w:pStyle w:val="Heading3"/>
      </w:pPr>
      <w:r>
        <w:t xml:space="preserve">4. </w:t>
      </w:r>
      <w:r>
        <w:rPr>
          <w:rFonts w:hint="eastAsia"/>
        </w:rPr>
        <w:t xml:space="preserve">计算过程完整性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用风地点总数（含需要风量计算的各类地点）：</w:t>
      </w:r>
      <w:r>
        <w:rPr>
          <w:rFonts w:hint="eastAsia"/>
          <w:b/>
          <w:bCs/>
        </w:rPr>
        <w:t xml:space="preserve">16处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有完整计算过程：</w:t>
      </w:r>
      <w:r>
        <w:rPr>
          <w:rFonts w:hint="eastAsia"/>
          <w:b/>
          <w:bCs/>
        </w:rPr>
        <w:t xml:space="preserve">14处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缺失计算过程：</w:t>
      </w:r>
      <w:r>
        <w:rPr>
          <w:rFonts w:hint="eastAsia"/>
          <w:b/>
          <w:bCs/>
        </w:rPr>
        <w:t xml:space="preserve">0处</w:t>
      </w:r>
      <w:r>
        <w:rPr>
          <w:rFonts w:hint="eastAsia"/>
        </w:rPr>
        <w:t xml:space="preserve">（风门为经验取值，不要求公式计算）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缺失验算：</w:t>
      </w:r>
      <w:r>
        <w:rPr>
          <w:rFonts w:hint="eastAsia"/>
          <w:b/>
          <w:bCs/>
        </w:rPr>
        <w:t xml:space="preserve">1处</w:t>
      </w:r>
      <w:r>
        <w:rPr>
          <w:rFonts w:hint="eastAsia"/>
        </w:rPr>
        <w:t xml:space="preserve">（4214备用工作面缺少按气象条件计算）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判定：</w:t>
      </w:r>
      <w:r>
        <w:rPr>
          <w:b/>
          <w:bCs/>
        </w:rPr>
        <w:t xml:space="preserve">✅ </w:t>
      </w:r>
      <w:r>
        <w:rPr>
          <w:rFonts w:hint="eastAsia"/>
          <w:b/>
          <w:bCs/>
        </w:rPr>
        <w:t xml:space="preserve">合规（基本完整）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说明：</w:t>
      </w:r>
    </w:p>
    <w:p>
      <w:pPr>
        <w:pStyle w:val="Compact"/>
        <w:numPr>
          <w:ilvl w:val="1"/>
          <w:numId w:val="1005"/>
        </w:numPr>
      </w:pPr>
      <w:r>
        <w:rPr>
          <w:rFonts w:hint="eastAsia"/>
          <w:b/>
          <w:bCs/>
        </w:rPr>
        <w:t xml:space="preserve">4213综采工作面</w:t>
      </w:r>
      <w:r>
        <w:rPr>
          <w:rFonts w:hint="eastAsia"/>
        </w:rPr>
        <w:t xml:space="preserve">：具备完整A~D四类计算</w:t>
      </w:r>
      <w:r>
        <w:t xml:space="preserve"> + </w:t>
      </w:r>
      <w:r>
        <w:rPr>
          <w:rFonts w:hint="eastAsia"/>
        </w:rPr>
        <w:t xml:space="preserve">E类胶轮车验算</w:t>
      </w:r>
      <w:r>
        <w:t xml:space="preserve"> + </w:t>
      </w:r>
      <w:r>
        <w:rPr>
          <w:rFonts w:hint="eastAsia"/>
        </w:rPr>
        <w:t xml:space="preserve">风速验算，完整</w:t>
      </w:r>
      <w:r>
        <w:t xml:space="preserve"> ✅</w:t>
      </w:r>
    </w:p>
    <w:p>
      <w:pPr>
        <w:pStyle w:val="Compact"/>
        <w:numPr>
          <w:ilvl w:val="1"/>
          <w:numId w:val="1005"/>
        </w:numPr>
      </w:pPr>
      <w:r>
        <w:rPr>
          <w:rFonts w:hint="eastAsia"/>
          <w:b/>
          <w:bCs/>
        </w:rPr>
        <w:t xml:space="preserve">4214备用工作面</w:t>
      </w:r>
      <w:r>
        <w:rPr>
          <w:rFonts w:hint="eastAsia"/>
        </w:rPr>
        <w:t xml:space="preserve">：具备瓦斯涌出量计算、风速验算、胶轮车验算，但缺少"按气象条件计算"（A类），且计算过程较综采面简化（直接取4213面50%为起点），可接受</w:t>
      </w:r>
      <w:r>
        <w:t xml:space="preserve"> ⚠️</w:t>
      </w:r>
    </w:p>
    <w:p>
      <w:pPr>
        <w:pStyle w:val="Compact"/>
        <w:numPr>
          <w:ilvl w:val="1"/>
          <w:numId w:val="1005"/>
        </w:numPr>
      </w:pPr>
      <w:r>
        <w:rPr>
          <w:rFonts w:hint="eastAsia"/>
          <w:b/>
          <w:bCs/>
        </w:rPr>
        <w:t xml:space="preserve">4215刀把式切眼综掘工作面</w:t>
      </w:r>
      <w:r>
        <w:rPr>
          <w:rFonts w:hint="eastAsia"/>
        </w:rPr>
        <w:t xml:space="preserve">：具备A~E五类计算</w:t>
      </w:r>
      <w:r>
        <w:t xml:space="preserve"> + </w:t>
      </w:r>
      <w:r>
        <w:rPr>
          <w:rFonts w:hint="eastAsia"/>
        </w:rPr>
        <w:t xml:space="preserve">除尘风机段计算</w:t>
      </w:r>
      <w:r>
        <w:t xml:space="preserve"> + </w:t>
      </w:r>
      <w:r>
        <w:rPr>
          <w:rFonts w:hint="eastAsia"/>
        </w:rPr>
        <w:t xml:space="preserve">风筒选型</w:t>
      </w:r>
      <w:r>
        <w:t xml:space="preserve"> + </w:t>
      </w:r>
      <w:r>
        <w:rPr>
          <w:rFonts w:hint="eastAsia"/>
        </w:rPr>
        <w:t xml:space="preserve">局部通风机选型，完整</w:t>
      </w:r>
      <w:r>
        <w:t xml:space="preserve"> ✅</w:t>
      </w:r>
    </w:p>
    <w:p>
      <w:pPr>
        <w:pStyle w:val="Compact"/>
        <w:numPr>
          <w:ilvl w:val="1"/>
          <w:numId w:val="1005"/>
        </w:numPr>
      </w:pPr>
      <w:r>
        <w:rPr>
          <w:rFonts w:hint="eastAsia"/>
          <w:b/>
          <w:bCs/>
        </w:rPr>
        <w:t xml:space="preserve">43盘区二联巷综掘工作面</w:t>
      </w:r>
      <w:r>
        <w:rPr>
          <w:rFonts w:hint="eastAsia"/>
        </w:rPr>
        <w:t xml:space="preserve">：同上，完整</w:t>
      </w:r>
      <w:r>
        <w:t xml:space="preserve"> ✅</w:t>
      </w:r>
    </w:p>
    <w:p>
      <w:pPr>
        <w:pStyle w:val="Compact"/>
        <w:numPr>
          <w:ilvl w:val="1"/>
          <w:numId w:val="1005"/>
        </w:numPr>
      </w:pPr>
      <w:r>
        <w:rPr>
          <w:rFonts w:hint="eastAsia"/>
          <w:b/>
          <w:bCs/>
        </w:rPr>
        <w:t xml:space="preserve">43盘区辅助运输巷综掘工作面</w:t>
      </w:r>
      <w:r>
        <w:rPr>
          <w:rFonts w:hint="eastAsia"/>
        </w:rPr>
        <w:t xml:space="preserve">：同上，完整</w:t>
      </w:r>
      <w:r>
        <w:t xml:space="preserve"> ✅</w:t>
      </w:r>
    </w:p>
    <w:p>
      <w:pPr>
        <w:pStyle w:val="Compact"/>
        <w:numPr>
          <w:ilvl w:val="1"/>
          <w:numId w:val="1005"/>
        </w:numPr>
      </w:pPr>
      <w:r>
        <w:rPr>
          <w:rFonts w:hint="eastAsia"/>
          <w:b/>
          <w:bCs/>
        </w:rPr>
        <w:t xml:space="preserve">42盘区变电所（硐室）</w:t>
      </w:r>
      <w:r>
        <w:rPr>
          <w:rFonts w:hint="eastAsia"/>
        </w:rPr>
        <w:t xml:space="preserve">：具备发热量公式计算，完整</w:t>
      </w:r>
      <w:r>
        <w:t xml:space="preserve"> ✅</w:t>
      </w:r>
    </w:p>
    <w:p>
      <w:pPr>
        <w:pStyle w:val="Compact"/>
        <w:numPr>
          <w:ilvl w:val="1"/>
          <w:numId w:val="1005"/>
        </w:numPr>
      </w:pPr>
      <w:r>
        <w:rPr>
          <w:rFonts w:hint="eastAsia"/>
          <w:b/>
          <w:bCs/>
        </w:rPr>
        <w:t xml:space="preserve">其他用风地点（5处）</w:t>
      </w:r>
      <w:r>
        <w:rPr>
          <w:rFonts w:hint="eastAsia"/>
        </w:rPr>
        <w:t xml:space="preserve">：具备瓦斯涌出量计算</w:t>
      </w:r>
      <w:r>
        <w:t xml:space="preserve"> + </w:t>
      </w:r>
      <w:r>
        <w:rPr>
          <w:rFonts w:hint="eastAsia"/>
        </w:rPr>
        <w:t xml:space="preserve">逐巷风速验算（其中4213沿空留巷、4216回撤通道、42盘区联巷注明不计入总量），完整</w:t>
      </w:r>
      <w:r>
        <w:t xml:space="preserve"> ✅</w:t>
      </w:r>
    </w:p>
    <w:p>
      <w:pPr>
        <w:pStyle w:val="Compact"/>
        <w:numPr>
          <w:ilvl w:val="1"/>
          <w:numId w:val="1005"/>
        </w:numPr>
      </w:pPr>
      <w:r>
        <w:rPr>
          <w:rFonts w:hint="eastAsia"/>
          <w:b/>
          <w:bCs/>
        </w:rPr>
        <w:t xml:space="preserve">风门（5处）</w:t>
      </w:r>
      <w:r>
        <w:rPr>
          <w:rFonts w:hint="eastAsia"/>
        </w:rPr>
        <w:t xml:space="preserve">：采用经验取值60m³/min/处，无公式计算（行业惯例，可接受）✅</w:t>
      </w:r>
    </w:p>
    <w:p>
      <w:pPr>
        <w:pStyle w:val="Compact"/>
        <w:numPr>
          <w:ilvl w:val="1"/>
          <w:numId w:val="1005"/>
        </w:numPr>
      </w:pPr>
      <w:r>
        <w:rPr>
          <w:rFonts w:hint="eastAsia"/>
          <w:b/>
          <w:bCs/>
        </w:rPr>
        <w:t xml:space="preserve">主要进风巷道（8段）</w:t>
      </w:r>
      <w:r>
        <w:rPr>
          <w:rFonts w:hint="eastAsia"/>
        </w:rPr>
        <w:t xml:space="preserve">：副斜井、辅运大巷、盘区辅运大巷、主斜井、主运大巷、盘区主运大巷、42盘区辅运大巷末端、42盘区主运大巷末端均具备完整的按人数/车辆计算</w:t>
      </w:r>
      <w:r>
        <w:t xml:space="preserve"> + </w:t>
      </w:r>
      <w:r>
        <w:rPr>
          <w:rFonts w:hint="eastAsia"/>
        </w:rPr>
        <w:t xml:space="preserve">风速验算，完整</w:t>
      </w:r>
      <w:r>
        <w:t xml:space="preserve"> ✅</w:t>
      </w:r>
    </w:p>
    <w:p>
      <w:r>
        <w:pict>
          <v:rect style="width:0;height:1.5pt" o:hralign="center" o:hrstd="t" o:hr="t"/>
        </w:pict>
      </w:r>
    </w:p>
    <w:bookmarkEnd w:id="14"/>
    <w:bookmarkStart w:id="15" w:name="X867d77055657b94b84a548be471e5b4ce4b6cf2"/>
    <w:p>
      <w:pPr>
        <w:pStyle w:val="Heading3"/>
      </w:pPr>
      <w:r>
        <w:t xml:space="preserve">5. </w:t>
      </w:r>
      <w:r>
        <w:rPr>
          <w:rFonts w:hint="eastAsia"/>
        </w:rPr>
        <w:t xml:space="preserve">语病逻辑问题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发现问题总数：</w:t>
      </w:r>
      <w:r>
        <w:rPr>
          <w:rFonts w:hint="eastAsia"/>
          <w:b/>
          <w:bCs/>
        </w:rPr>
        <w:t xml:space="preserve">8条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严重问题：</w:t>
      </w:r>
      <w:r>
        <w:rPr>
          <w:rFonts w:hint="eastAsia"/>
          <w:b/>
          <w:bCs/>
        </w:rPr>
        <w:t xml:space="preserve">2条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一般问题：</w:t>
      </w:r>
      <w:r>
        <w:rPr>
          <w:rFonts w:hint="eastAsia"/>
          <w:b/>
          <w:bCs/>
        </w:rPr>
        <w:t xml:space="preserve">3条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轻微问题：</w:t>
      </w:r>
      <w:r>
        <w:rPr>
          <w:rFonts w:hint="eastAsia"/>
          <w:b/>
          <w:bCs/>
        </w:rPr>
        <w:t xml:space="preserve">3条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判定：</w:t>
      </w:r>
      <w:r>
        <w:rPr>
          <w:b/>
          <w:bCs/>
        </w:rPr>
        <w:t xml:space="preserve">❌ </w:t>
      </w:r>
      <w:r>
        <w:rPr>
          <w:rFonts w:hint="eastAsia"/>
          <w:b/>
          <w:bCs/>
        </w:rPr>
        <w:t xml:space="preserve">存在问题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严重程度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原文引用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第二节公式：</w:t>
            </w:r>
            <w:r>
              <w:rPr>
                <w:rStyle w:val="VerbatimChar"/>
                <w:rFonts w:hint="eastAsia"/>
              </w:rPr>
              <w:t xml:space="preserve">Q_矿</w:t>
            </w:r>
            <w:r>
              <w:rPr>
                <w:rStyle w:val="VerbatimChar"/>
              </w:rPr>
              <w:t xml:space="preserve"> = </w:t>
            </w:r>
            <w:r>
              <w:rPr>
                <w:rStyle w:val="VerbatimChar"/>
                <w:rFonts w:hint="eastAsia"/>
              </w:rPr>
              <w:t xml:space="preserve">(ΣQ_采</w:t>
            </w:r>
            <w:r>
              <w:rPr>
                <w:rStyle w:val="VerbatimChar"/>
              </w:rPr>
              <w:t xml:space="preserve"> + </w:t>
            </w:r>
            <w:r>
              <w:rPr>
                <w:rStyle w:val="VerbatimChar"/>
                <w:rFonts w:hint="eastAsia"/>
              </w:rPr>
              <w:t xml:space="preserve">ΣQ_备采</w:t>
            </w:r>
            <w:r>
              <w:rPr>
                <w:rStyle w:val="VerbatimChar"/>
              </w:rPr>
              <w:t xml:space="preserve"> + </w:t>
            </w:r>
            <w:r>
              <w:rPr>
                <w:rStyle w:val="VerbatimChar"/>
                <w:rFonts w:hint="eastAsia"/>
              </w:rPr>
              <w:t xml:space="preserve">ΣQ_硐</w:t>
            </w:r>
            <w:r>
              <w:rPr>
                <w:rStyle w:val="VerbatimChar"/>
              </w:rPr>
              <w:t xml:space="preserve"> + </w:t>
            </w:r>
            <w:r>
              <w:rPr>
                <w:rStyle w:val="VerbatimChar"/>
                <w:rFonts w:hint="eastAsia"/>
              </w:rPr>
              <w:t xml:space="preserve">ΣQ_掘</w:t>
            </w:r>
            <w:r>
              <w:rPr>
                <w:rStyle w:val="VerbatimChar"/>
              </w:rPr>
              <w:t xml:space="preserve"> + </w:t>
            </w:r>
            <w:r>
              <w:rPr>
                <w:rStyle w:val="VerbatimChar"/>
                <w:rFonts w:hint="eastAsia"/>
              </w:rPr>
              <w:t xml:space="preserve">ΣQ_其他</w:t>
            </w:r>
            <w:r>
              <w:rPr>
                <w:rStyle w:val="VerbatimChar"/>
              </w:rPr>
              <w:t xml:space="preserve"> + </w:t>
            </w:r>
            <w:r>
              <w:rPr>
                <w:rStyle w:val="VerbatimChar"/>
                <w:rFonts w:hint="eastAsia"/>
              </w:rPr>
              <w:t xml:space="preserve">ΣQ_车)</w:t>
            </w:r>
            <w:r>
              <w:rPr>
                <w:rStyle w:val="VerbatimChar"/>
              </w:rPr>
              <w:t xml:space="preserve"> × K</w:t>
            </w:r>
            <w:r>
              <w:rPr>
                <w:rFonts w:hint="eastAsia"/>
              </w:rPr>
              <w:t xml:space="preserve">；第七节公式：</w:t>
            </w:r>
            <w:r>
              <w:rPr>
                <w:rStyle w:val="VerbatimChar"/>
              </w:rPr>
              <w:t xml:space="preserve">Q_m = (ΣQ_mfi + ΣQ_mdi + ΣQ_mri + ΣQ_mei + ΣQ_dl) × K_m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前后两处总风量公式符号体系不一致，且第七节公式中</w:t>
            </w:r>
            <w:r>
              <w:rPr>
                <w:rFonts w:hint="eastAsia"/>
                <w:b/>
                <w:bCs/>
              </w:rPr>
              <w:t xml:space="preserve">缺少ΣQ_备采项</w:t>
            </w:r>
            <w:r>
              <w:rPr>
                <w:rFonts w:hint="eastAsia"/>
              </w:rPr>
              <w:t xml:space="preserve">，但实际代入计算时却包含了4214备用工作面的400m³/min，公式与代入数值不匹配。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ΣQ_d1 = </w:t>
            </w:r>
            <w:r>
              <w:rPr>
                <w:rStyle w:val="VerbatimChar"/>
                <w:rFonts w:hint="eastAsia"/>
              </w:rPr>
              <w:t xml:space="preserve">Q_主运末端</w:t>
            </w:r>
            <w:r>
              <w:rPr>
                <w:rStyle w:val="VerbatimChar"/>
              </w:rPr>
              <w:t xml:space="preserve"> + </w:t>
            </w:r>
            <w:r>
              <w:rPr>
                <w:rStyle w:val="VerbatimChar"/>
                <w:rFonts w:hint="eastAsia"/>
              </w:rPr>
              <w:t xml:space="preserve">Q_主运末端</w:t>
            </w:r>
            <w:r>
              <w:rPr>
                <w:rStyle w:val="VerbatimChar"/>
              </w:rPr>
              <w:t xml:space="preserve"> = 400 + 400 = 800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42盘区主/辅运大巷末端需风量汇总公式中，两个加数均为"Q_主运末端"，根据上下文应为</w:t>
            </w:r>
            <w:r>
              <w:rPr>
                <w:rStyle w:val="VerbatimChar"/>
                <w:rFonts w:hint="eastAsia"/>
              </w:rPr>
              <w:t xml:space="preserve">Q_主运末端</w:t>
            </w:r>
            <w:r>
              <w:rPr>
                <w:rStyle w:val="VerbatimChar"/>
              </w:rPr>
              <w:t xml:space="preserve"> + </w:t>
            </w:r>
            <w:r>
              <w:rPr>
                <w:rStyle w:val="VerbatimChar"/>
                <w:rFonts w:hint="eastAsia"/>
              </w:rPr>
              <w:t xml:space="preserve">Q_辅运末端</w:t>
            </w:r>
            <w:r>
              <w:rPr>
                <w:rFonts w:hint="eastAsia"/>
              </w:rPr>
              <w:t xml:space="preserve">，属明显笔误。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43盘区辅助运输巷综掘工作面出现两个**（2）**编号：</w:t>
            </w:r>
            <w:r>
              <w:rPr>
                <w:rStyle w:val="VerbatimChar"/>
                <w:rFonts w:hint="eastAsia"/>
              </w:rPr>
              <w:t xml:space="preserve">（2）除尘风机段需风量计算</w:t>
            </w:r>
            <w:r>
              <w:rPr>
                <w:rFonts w:hint="eastAsia"/>
              </w:rPr>
              <w:t xml:space="preserve">和</w:t>
            </w:r>
            <w:r>
              <w:rPr>
                <w:rStyle w:val="VerbatimChar"/>
                <w:rFonts w:hint="eastAsia"/>
              </w:rPr>
              <w:t xml:space="preserve">（2）风筒及局部通风机选型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编号重复，第二个（2）应为（3），后续（4）和（5）的编号随之整体错位。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  <w:rFonts w:hint="eastAsia"/>
              </w:rPr>
              <w:t xml:space="preserve">备用工作面也应满足……至少不应低于相同参数下综采工作面实际需要风量的50??</w:t>
            </w:r>
            <w:r>
              <w:rPr>
                <w:rFonts w:hint="eastAsia"/>
              </w:rPr>
              <w:t xml:space="preserve">；</w:t>
            </w:r>
            <w:r>
              <w:rPr>
                <w:rStyle w:val="VerbatimChar"/>
                <w:rFonts w:hint="eastAsia"/>
              </w:rPr>
              <w:t xml:space="preserve">需风量为相同参数下综采工作面实际需要风量的50?213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"50??"和"50?213"疑似OCR识别错误，原文应为"50%"，"50?213"应为"50%。4213"。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4214备用工作面仅按瓦斯涌出量、风速、胶轮车验算，未按气象条件计算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与4213综采工作面的A~E五步完整计算流程不一致。虽备用面简化计算在行业中有一定合理性，但文档未说明简化理由，建议补充或注明。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  <w:rFonts w:hint="eastAsia"/>
              </w:rPr>
              <w:t xml:space="preserve">除尘风机实测风量Qm为2</w:t>
            </w:r>
            <w:r>
              <w:rPr>
                <w:rStyle w:val="VerbatimChar"/>
              </w:rPr>
              <w:t xml:space="preserve"> ·Q_ih 1200 m³/min</w:t>
            </w:r>
            <w:r>
              <w:rPr>
                <w:rFonts w:hint="eastAsia"/>
              </w:rPr>
              <w:t xml:space="preserve">（4215刀把式切眼）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OCR识别异常，数据不可读。根据后续计算倒推，实际使用值为200m³/min，建议人工核对原始文档该处数值。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盘区辅运大巷需风量计算中再次列出风门（300m³/min）和变电所（161m³/min）风量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风门和变电所在第四节、第五节已单独计算，此处重复列出可能造成读者困惑。虽未重复计入总量，但结构上建议精简或加注说明。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8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  <w:rFonts w:hint="eastAsia"/>
              </w:rPr>
              <w:t xml:space="preserve">既要能确保矿井安全生产的需要，又要符合经济要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句子末尾不完整，疑似缺少"求"字，应为"又要符合经济要求"。可能为OCR丢字或原文排版截断。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5"/>
    <w:bookmarkStart w:id="16" w:name="审查结论汇总"/>
    <w:p>
      <w:pPr>
        <w:pStyle w:val="Heading3"/>
      </w:pPr>
      <w:r>
        <w:rPr>
          <w:rFonts w:hint="eastAsia"/>
        </w:rPr>
        <w:t xml:space="preserve">审查结论汇总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审查维度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关键问题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版本审查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违规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计划月份为6月，当前为7月，版本已过期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签字审查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无法判定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文档中未找到签字栏，建议人工核查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编制时间审查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无法判定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文档中未找到编制日期，建议人工核查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计算过程完整性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基本完整，仅4214备用面缺少气象条件计算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语病逻辑审查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存在问题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2条严重（公式不一致、笔误），3条一般，3条轻微</w:t>
            </w:r>
          </w:p>
        </w:tc>
      </w:tr>
    </w:tbl>
    <w:bookmarkEnd w:id="16"/>
    <w:bookmarkEnd w:id="17"/>
    <w:bookmarkStart w:id="18" w:name="三数据一致性审查结果"/>
    <w:p>
      <w:pPr>
        <w:pStyle w:val="2"/>
      </w:pPr>
      <w:r>
        <w:rPr>
          <w:rFonts w:hint="eastAsia"/>
        </w:rPr>
        <w:t xml:space="preserve">三、数据一致性审查结果</w:t>
      </w:r>
    </w:p>
    <w:p>
      <w:pPr>
        <w:pStyle w:val="FirstParagraph"/>
      </w:pPr>
      <w:r>
        <w:rPr>
          <w:rFonts w:hint="eastAsia"/>
        </w:rPr>
        <w:t xml:space="preserve">现在开始并行调用四个</w:t>
      </w:r>
      <w:r>
        <w:t xml:space="preserve"> MCP </w:t>
      </w:r>
      <w:r>
        <w:rPr>
          <w:rFonts w:hint="eastAsia"/>
        </w:rPr>
        <w:t xml:space="preserve">工具获取外部数据：部分查询成功。</w:t>
      </w:r>
      <w:r>
        <w:rPr>
          <w:rStyle w:val="VerbatimChar"/>
        </w:rPr>
        <w:t xml:space="preserve">query_mining_plan</w:t>
      </w:r>
      <w:r>
        <w:t xml:space="preserve"> </w:t>
      </w:r>
      <w:r>
        <w:rPr>
          <w:rFonts w:hint="eastAsia"/>
        </w:rPr>
        <w:t xml:space="preserve">和</w:t>
      </w:r>
      <w:r>
        <w:t xml:space="preserve"> </w:t>
      </w:r>
      <w:r>
        <w:rPr>
          <w:rStyle w:val="VerbatimChar"/>
        </w:rPr>
        <w:t xml:space="preserve">query_gas_report</w:t>
      </w:r>
      <w:r>
        <w:t xml:space="preserve"> </w:t>
      </w:r>
      <w:r>
        <w:rPr>
          <w:rFonts w:hint="eastAsia"/>
        </w:rPr>
        <w:t xml:space="preserve">需要调整参数重试：继续尝试更简化的矿名和不同年份：已获取部分数据。现在调用</w:t>
      </w:r>
      <w:r>
        <w:t xml:space="preserve"> </w:t>
      </w:r>
      <w:r>
        <w:rPr>
          <w:rStyle w:val="VerbatimChar"/>
        </w:rPr>
        <w:t xml:space="preserve">calc_gas_emission_from_wind</w:t>
      </w:r>
      <w:r>
        <w:t xml:space="preserve"> </w:t>
      </w:r>
      <w:r>
        <w:rPr>
          <w:rFonts w:hint="eastAsia"/>
        </w:rPr>
        <w:t xml:space="preserve">对关键回风测点进行反算：已获得足够数据。让我最后再尝试一次采掘计划查询：---</w:t>
      </w:r>
    </w:p>
    <w:bookmarkEnd w:id="18"/>
    <w:bookmarkStart w:id="23" w:name="数据一致性审查结果"/>
    <w:p>
      <w:pPr>
        <w:pStyle w:val="2"/>
      </w:pPr>
      <w:r>
        <w:rPr>
          <w:rFonts w:hint="eastAsia"/>
        </w:rPr>
        <w:t xml:space="preserve">数据一致性审查结果</w:t>
      </w:r>
    </w:p>
    <w:p>
      <w:pPr>
        <w:pStyle w:val="FirstParagraph"/>
      </w:pPr>
      <w:r>
        <w:rPr>
          <w:rFonts w:hint="eastAsia"/>
          <w:b/>
          <w:bCs/>
        </w:rPr>
        <w:t xml:space="preserve">审查对象</w:t>
      </w:r>
      <w:r>
        <w:rPr>
          <w:rFonts w:hint="eastAsia"/>
        </w:rPr>
        <w:t xml:space="preserve">：赵家梁煤矿三一煤井</w:t>
      </w:r>
      <w:r>
        <w:t xml:space="preserve"> </w:t>
      </w:r>
      <w:r>
        <w:rPr>
          <w:rFonts w:hint="eastAsia"/>
        </w:rPr>
        <w:t xml:space="preserve">6月份配风计划（推断为</w:t>
      </w:r>
      <w:r>
        <w:t xml:space="preserve"> </w:t>
      </w:r>
      <w:r>
        <w:rPr>
          <w:rFonts w:hint="eastAsia"/>
        </w:rPr>
        <w:t xml:space="preserve">2026年6月，PDF</w:t>
      </w:r>
      <w:r>
        <w:t xml:space="preserve"> </w:t>
      </w:r>
      <w:r>
        <w:rPr>
          <w:rFonts w:hint="eastAsia"/>
        </w:rPr>
        <w:t xml:space="preserve">编制月份未标注具体年份）</w:t>
      </w:r>
      <w:r>
        <w:t xml:space="preserve"> </w:t>
      </w:r>
      <w:r>
        <w:rPr>
          <w:rFonts w:hint="eastAsia"/>
          <w:b/>
          <w:bCs/>
        </w:rPr>
        <w:t xml:space="preserve">审查时间</w:t>
      </w:r>
      <w:r>
        <w:rPr>
          <w:rFonts w:hint="eastAsia"/>
        </w:rPr>
        <w:t xml:space="preserve">：2026年7月15日</w:t>
      </w:r>
    </w:p>
    <w:p>
      <w:r>
        <w:pict>
          <v:rect style="width:0;height:1.5pt" o:hralign="center" o:hrstd="t" o:hr="t"/>
        </w:pict>
      </w:r>
    </w:p>
    <w:bookmarkStart w:id="19" w:name="X620a2ba19ff84208ed0d51a5a15d79aae0c783d"/>
    <w:p>
      <w:pPr>
        <w:pStyle w:val="Heading3"/>
      </w:pPr>
      <w:r>
        <w:t xml:space="preserve">1. </w:t>
      </w:r>
      <w:r>
        <w:rPr>
          <w:rFonts w:hint="eastAsia"/>
        </w:rPr>
        <w:t xml:space="preserve">用风地点完整性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  <w:b/>
          <w:bCs/>
        </w:rPr>
        <w:t xml:space="preserve">采掘计划查询状态</w:t>
      </w:r>
      <w:r>
        <w:rPr>
          <w:rFonts w:hint="eastAsia"/>
        </w:rPr>
        <w:t xml:space="preserve">：❌</w:t>
      </w:r>
      <w:r>
        <w:t xml:space="preserve"> </w:t>
      </w:r>
      <w:r>
        <w:rPr>
          <w:rFonts w:hint="eastAsia"/>
        </w:rPr>
        <w:t xml:space="preserve">未获取到数据</w:t>
      </w:r>
    </w:p>
    <w:p>
      <w:pPr>
        <w:pStyle w:val="Compact"/>
        <w:numPr>
          <w:ilvl w:val="1"/>
          <w:numId w:val="1008"/>
        </w:numPr>
      </w:pPr>
      <w:r>
        <w:rPr>
          <w:rFonts w:hint="eastAsia"/>
        </w:rPr>
        <w:t xml:space="preserve">分别尝试了「赵家梁煤矿三一煤井」「神府经济开发区赵家梁煤矿三一煤井」「赵家梁煤矿」共3个矿名变体</w:t>
      </w:r>
    </w:p>
    <w:p>
      <w:pPr>
        <w:pStyle w:val="Compact"/>
        <w:numPr>
          <w:ilvl w:val="1"/>
          <w:numId w:val="1008"/>
        </w:numPr>
      </w:pPr>
      <w:r>
        <w:rPr>
          <w:rFonts w:hint="eastAsia"/>
        </w:rPr>
        <w:t xml:space="preserve">分别查询了</w:t>
      </w:r>
      <w:r>
        <w:t xml:space="preserve"> 2026-06、2025-06 </w:t>
      </w:r>
      <w:r>
        <w:rPr>
          <w:rFonts w:hint="eastAsia"/>
        </w:rPr>
        <w:t xml:space="preserve">两个月份</w:t>
      </w:r>
    </w:p>
    <w:p>
      <w:pPr>
        <w:pStyle w:val="Compact"/>
        <w:numPr>
          <w:ilvl w:val="1"/>
          <w:numId w:val="1008"/>
        </w:numPr>
      </w:pPr>
      <w:r>
        <w:rPr>
          <w:rFonts w:hint="eastAsia"/>
        </w:rPr>
        <w:t xml:space="preserve">所有查询均返回空结果，外部系统中未存储该矿对应月份的采掘计划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  <w:b/>
          <w:bCs/>
        </w:rPr>
        <w:t xml:space="preserve">配风计划中列出数量</w:t>
      </w:r>
      <w:r>
        <w:rPr>
          <w:rFonts w:hint="eastAsia"/>
        </w:rPr>
        <w:t xml:space="preserve">：</w:t>
      </w:r>
    </w:p>
    <w:p>
      <w:pPr>
        <w:pStyle w:val="Compact"/>
        <w:numPr>
          <w:ilvl w:val="1"/>
          <w:numId w:val="1009"/>
        </w:numPr>
      </w:pPr>
      <w:r>
        <w:rPr>
          <w:rFonts w:hint="eastAsia"/>
        </w:rPr>
        <w:t xml:space="preserve">综采工作面：1个（4213综采工作面）</w:t>
      </w:r>
    </w:p>
    <w:p>
      <w:pPr>
        <w:pStyle w:val="Compact"/>
        <w:numPr>
          <w:ilvl w:val="1"/>
          <w:numId w:val="1009"/>
        </w:numPr>
      </w:pPr>
      <w:r>
        <w:rPr>
          <w:rFonts w:hint="eastAsia"/>
        </w:rPr>
        <w:t xml:space="preserve">综掘工作面：3个（4215刀把式切眼、43盘区二联巷、43盘区辅助运输巷）</w:t>
      </w:r>
    </w:p>
    <w:p>
      <w:pPr>
        <w:pStyle w:val="Compact"/>
        <w:numPr>
          <w:ilvl w:val="1"/>
          <w:numId w:val="1009"/>
        </w:numPr>
      </w:pPr>
      <w:r>
        <w:rPr>
          <w:rFonts w:hint="eastAsia"/>
        </w:rPr>
        <w:t xml:space="preserve">备用工作面：1个（4214备用工作面）</w:t>
      </w:r>
    </w:p>
    <w:p>
      <w:pPr>
        <w:pStyle w:val="Compact"/>
        <w:numPr>
          <w:ilvl w:val="1"/>
          <w:numId w:val="1009"/>
        </w:numPr>
      </w:pPr>
      <w:r>
        <w:rPr>
          <w:rFonts w:hint="eastAsia"/>
        </w:rPr>
        <w:t xml:space="preserve">独立通风硐室：1个（42盘区变电所）</w:t>
      </w:r>
    </w:p>
    <w:p>
      <w:pPr>
        <w:pStyle w:val="Compact"/>
        <w:numPr>
          <w:ilvl w:val="1"/>
          <w:numId w:val="1009"/>
        </w:numPr>
      </w:pPr>
      <w:r>
        <w:rPr>
          <w:rFonts w:hint="eastAsia"/>
        </w:rPr>
        <w:t xml:space="preserve">其他用风地点：5处（4213沿空留巷段、4214回撤通道、4215机头硐室、4216回撤通道、42盘区主运大巷1100米处联巷）</w:t>
      </w:r>
    </w:p>
    <w:p>
      <w:pPr>
        <w:pStyle w:val="Compact"/>
        <w:numPr>
          <w:ilvl w:val="1"/>
          <w:numId w:val="1009"/>
        </w:numPr>
      </w:pPr>
      <w:r>
        <w:rPr>
          <w:rFonts w:hint="eastAsia"/>
        </w:rPr>
        <w:t xml:space="preserve">风门：5处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  <w:b/>
          <w:bCs/>
        </w:rPr>
        <w:t xml:space="preserve">缺漏工作面</w:t>
      </w:r>
      <w:r>
        <w:rPr>
          <w:rFonts w:hint="eastAsia"/>
        </w:rPr>
        <w:t xml:space="preserve">：无法判定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  <w:b/>
          <w:bCs/>
        </w:rPr>
        <w:t xml:space="preserve">多余工作面</w:t>
      </w:r>
      <w:r>
        <w:rPr>
          <w:rFonts w:hint="eastAsia"/>
        </w:rPr>
        <w:t xml:space="preserve">：无法判定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  <w:b/>
          <w:bCs/>
        </w:rPr>
        <w:t xml:space="preserve">判定</w:t>
      </w:r>
      <w:r>
        <w:rPr>
          <w:rFonts w:hint="eastAsia"/>
        </w:rPr>
        <w:t xml:space="preserve">：❓</w:t>
      </w:r>
      <w:r>
        <w:t xml:space="preserve"> </w:t>
      </w:r>
      <w:r>
        <w:rPr>
          <w:rFonts w:hint="eastAsia"/>
          <w:b/>
          <w:bCs/>
        </w:rPr>
        <w:t xml:space="preserve">无数据</w:t>
      </w:r>
      <w:r>
        <w:rPr>
          <w:rFonts w:hint="eastAsia"/>
        </w:rPr>
        <w:t xml:space="preserve">（数据来源：query_mining_plan，多次查询均未返回有效数据，无法进行完整性比对）</w:t>
      </w:r>
    </w:p>
    <w:p>
      <w:r>
        <w:pict>
          <v:rect style="width:0;height:1.5pt" o:hralign="center" o:hrstd="t" o:hr="t"/>
        </w:pict>
      </w:r>
    </w:p>
    <w:bookmarkEnd w:id="19"/>
    <w:bookmarkStart w:id="20" w:name="X32c42a2836df3bf0ddfa22ea7667f9f8d315a47"/>
    <w:p>
      <w:pPr>
        <w:pStyle w:val="Heading3"/>
      </w:pPr>
      <w:r>
        <w:t xml:space="preserve">2. </w:t>
      </w:r>
      <w:r>
        <w:rPr>
          <w:rFonts w:hint="eastAsia"/>
        </w:rPr>
        <w:t xml:space="preserve">瓦斯与二氧化碳数据一致性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  <w:b/>
          <w:bCs/>
        </w:rPr>
        <w:t xml:space="preserve">检查用风地点数量</w:t>
      </w:r>
      <w:r>
        <w:rPr>
          <w:rFonts w:hint="eastAsia"/>
        </w:rPr>
        <w:t xml:space="preserve">：3类（采煤工作面、掘进工作面瓦斯、掘进工作面CO₂）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  <w:b/>
          <w:bCs/>
        </w:rPr>
        <w:t xml:space="preserve">数据来源A</w:t>
      </w:r>
      <w:r>
        <w:rPr>
          <w:rFonts w:hint="eastAsia"/>
        </w:rPr>
        <w:t xml:space="preserve">：✅</w:t>
      </w:r>
      <w:r>
        <w:t xml:space="preserve"> </w:t>
      </w:r>
      <w:r>
        <w:rPr>
          <w:rFonts w:hint="eastAsia"/>
          <w:b/>
          <w:bCs/>
        </w:rPr>
        <w:t xml:space="preserve">2024年度瓦斯等级鉴定报告</w:t>
      </w:r>
    </w:p>
    <w:p>
      <w:pPr>
        <w:pStyle w:val="Compact"/>
        <w:numPr>
          <w:ilvl w:val="1"/>
          <w:numId w:val="1011"/>
        </w:numPr>
      </w:pPr>
      <w:r>
        <w:rPr>
          <w:rFonts w:hint="eastAsia"/>
        </w:rPr>
        <w:t xml:space="preserve">报告出具单位：西安科技大学</w:t>
      </w:r>
    </w:p>
    <w:p>
      <w:pPr>
        <w:pStyle w:val="Compact"/>
        <w:numPr>
          <w:ilvl w:val="1"/>
          <w:numId w:val="1011"/>
        </w:numPr>
      </w:pPr>
      <w:r>
        <w:rPr>
          <w:rFonts w:hint="eastAsia"/>
        </w:rPr>
        <w:t xml:space="preserve">鉴定日期：2024年7月31日</w:t>
      </w:r>
    </w:p>
    <w:p>
      <w:pPr>
        <w:pStyle w:val="Compact"/>
        <w:numPr>
          <w:ilvl w:val="1"/>
          <w:numId w:val="1011"/>
        </w:numPr>
      </w:pPr>
      <w:r>
        <w:rPr>
          <w:rFonts w:hint="eastAsia"/>
        </w:rPr>
        <w:t xml:space="preserve">报告月份：2024-07</w:t>
      </w:r>
    </w:p>
    <w:p>
      <w:pPr>
        <w:pStyle w:val="Compact"/>
        <w:numPr>
          <w:ilvl w:val="1"/>
          <w:numId w:val="1011"/>
        </w:numPr>
      </w:pPr>
      <w:r>
        <w:rPr>
          <w:rFonts w:hint="eastAsia"/>
        </w:rPr>
        <w:t xml:space="preserve">矿井瓦斯等级：低瓦斯矿井</w:t>
      </w:r>
    </w:p>
    <w:p>
      <w:pPr>
        <w:pStyle w:val="Compact"/>
        <w:numPr>
          <w:ilvl w:val="1"/>
          <w:numId w:val="1011"/>
        </w:numPr>
      </w:pPr>
      <w:r>
        <w:rPr>
          <w:rFonts w:hint="eastAsia"/>
          <w:b/>
          <w:bCs/>
        </w:rPr>
        <w:t xml:space="preserve">备注</w:t>
      </w:r>
      <w:r>
        <w:rPr>
          <w:rFonts w:hint="eastAsia"/>
        </w:rPr>
        <w:t xml:space="preserve">：当前年度（2026）及上一年度（2025）均无鉴定报告数据，已回退至2024年度报告。PDF中引用的正是"2024-2025年度"鉴定报告，数据来源匹配。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对比项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鉴定报告值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采煤工作面绝对瓦斯涌出量</w:t>
            </w:r>
          </w:p>
        </w:tc>
        <w:tc>
          <w:tcPr/>
          <w:p>
            <w:pPr>
              <w:pStyle w:val="Compact"/>
            </w:pPr>
            <w:r>
              <w:t xml:space="preserve">0.34 m³/min</w:t>
            </w:r>
          </w:p>
        </w:tc>
        <w:tc>
          <w:tcPr/>
          <w:p>
            <w:pPr>
              <w:pStyle w:val="Compact"/>
            </w:pPr>
            <w:r>
              <w:t xml:space="preserve">0.34 </w:t>
            </w:r>
            <w:r>
              <w:rPr>
                <w:rFonts w:hint="eastAsia"/>
              </w:rPr>
              <w:t xml:space="preserve">m³/min（returnMaxAbsCh4）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掘进工作面绝对瓦斯涌出量</w:t>
            </w:r>
          </w:p>
        </w:tc>
        <w:tc>
          <w:tcPr/>
          <w:p>
            <w:pPr>
              <w:pStyle w:val="Compact"/>
            </w:pPr>
            <w:r>
              <w:t xml:space="preserve">0.13 m³/min</w:t>
            </w:r>
          </w:p>
        </w:tc>
        <w:tc>
          <w:tcPr/>
          <w:p>
            <w:pPr>
              <w:pStyle w:val="Compact"/>
            </w:pPr>
            <w:r>
              <w:t xml:space="preserve">0.13 </w:t>
            </w:r>
            <w:r>
              <w:rPr>
                <w:rFonts w:hint="eastAsia"/>
              </w:rPr>
              <w:t xml:space="preserve">m³/min（digMaxAbsCh4）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掘进工作面绝对CO₂涌出量</w:t>
            </w:r>
          </w:p>
        </w:tc>
        <w:tc>
          <w:tcPr/>
          <w:p>
            <w:pPr>
              <w:pStyle w:val="Compact"/>
            </w:pPr>
            <w:r>
              <w:t xml:space="preserve">0.45 m³/min</w:t>
            </w:r>
          </w:p>
        </w:tc>
        <w:tc>
          <w:tcPr/>
          <w:p>
            <w:pPr>
              <w:pStyle w:val="Compact"/>
            </w:pPr>
            <w:r>
              <w:t xml:space="preserve">0.45 </w:t>
            </w:r>
            <w:r>
              <w:rPr>
                <w:rFonts w:hint="eastAsia"/>
              </w:rPr>
              <w:t xml:space="preserve">m³/min（digMaxAbsCo2）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</w:tbl>
    <w:p>
      <w:pPr>
        <w:pStyle w:val="Compact"/>
        <w:numPr>
          <w:ilvl w:val="0"/>
          <w:numId w:val="1012"/>
        </w:numPr>
      </w:pPr>
      <w:r>
        <w:rPr>
          <w:rFonts w:hint="eastAsia"/>
          <w:b/>
          <w:bCs/>
        </w:rPr>
        <w:t xml:space="preserve">数据来源B</w:t>
      </w:r>
      <w:r>
        <w:rPr>
          <w:rFonts w:hint="eastAsia"/>
        </w:rPr>
        <w:t xml:space="preserve">：✅</w:t>
      </w:r>
      <w:r>
        <w:t xml:space="preserve"> </w:t>
      </w:r>
      <w:r>
        <w:rPr>
          <w:b/>
          <w:bCs/>
        </w:rPr>
        <w:t xml:space="preserve">2026-06 </w:t>
      </w:r>
      <w:r>
        <w:rPr>
          <w:rFonts w:hint="eastAsia"/>
          <w:b/>
          <w:bCs/>
        </w:rPr>
        <w:t xml:space="preserve">测风报表回风顺槽反算</w:t>
      </w:r>
      <w:r>
        <w:rPr>
          <w:rFonts w:hint="eastAsia"/>
        </w:rPr>
        <w:t xml:space="preserve">（报表日期：2026-06-16）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131"/>
        <w:gridCol w:w="1131"/>
        <w:gridCol w:w="1131"/>
        <w:gridCol w:w="1131"/>
        <w:gridCol w:w="1131"/>
        <w:gridCol w:w="1131"/>
        <w:gridCol w:w="1131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回风顺槽测点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实测风量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浓度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反算涌出量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4213综采工作面（CH₄）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4213回风巷挡（id</w:t>
            </w:r>
            <w:r>
              <w:t xml:space="preserve"> </w:t>
            </w:r>
            <w:r>
              <w:rPr>
                <w:rFonts w:hint="eastAsia"/>
              </w:rPr>
              <w:t xml:space="preserve">736）</w:t>
            </w:r>
          </w:p>
        </w:tc>
        <w:tc>
          <w:tcPr/>
          <w:p>
            <w:pPr>
              <w:pStyle w:val="Compact"/>
            </w:pPr>
            <w:r>
              <w:t xml:space="preserve">892 m³/min</w:t>
            </w:r>
          </w:p>
        </w:tc>
        <w:tc>
          <w:tcPr/>
          <w:p>
            <w:pPr>
              <w:pStyle w:val="Compact"/>
            </w:pPr>
            <w:r>
              <w:t xml:space="preserve">0.00%</w:t>
            </w:r>
          </w:p>
        </w:tc>
        <w:tc>
          <w:tcPr/>
          <w:p>
            <w:pPr>
              <w:pStyle w:val="Compact"/>
            </w:pPr>
            <w:r>
              <w:t xml:space="preserve">0.00 m³/min</w:t>
            </w:r>
          </w:p>
        </w:tc>
        <w:tc>
          <w:tcPr/>
          <w:p>
            <w:pPr>
              <w:pStyle w:val="Compact"/>
            </w:pPr>
            <w:r>
              <w:t xml:space="preserve">0.34 m³/min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瞬时测量为0（低瓦斯矿井正常）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4213综采工作面（CO₂）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4213回风巷挡（id</w:t>
            </w:r>
            <w:r>
              <w:t xml:space="preserve"> </w:t>
            </w:r>
            <w:r>
              <w:rPr>
                <w:rFonts w:hint="eastAsia"/>
              </w:rPr>
              <w:t xml:space="preserve">736）</w:t>
            </w:r>
          </w:p>
        </w:tc>
        <w:tc>
          <w:tcPr/>
          <w:p>
            <w:pPr>
              <w:pStyle w:val="Compact"/>
            </w:pPr>
            <w:r>
              <w:t xml:space="preserve">892 m³/min</w:t>
            </w:r>
          </w:p>
        </w:tc>
        <w:tc>
          <w:tcPr/>
          <w:p>
            <w:pPr>
              <w:pStyle w:val="Compact"/>
            </w:pPr>
            <w:r>
              <w:t xml:space="preserve">0.06%</w:t>
            </w:r>
          </w:p>
        </w:tc>
        <w:tc>
          <w:tcPr/>
          <w:p>
            <w:pPr>
              <w:pStyle w:val="Compact"/>
            </w:pPr>
            <w:r>
              <w:t xml:space="preserve">0.5352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—（PDF未列出采面CO₂涌出量）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4215掘进工作面（CH₄）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4215运输巷挡（id</w:t>
            </w:r>
            <w:r>
              <w:t xml:space="preserve"> </w:t>
            </w:r>
            <w:r>
              <w:rPr>
                <w:rFonts w:hint="eastAsia"/>
              </w:rPr>
              <w:t xml:space="preserve">742）</w:t>
            </w:r>
          </w:p>
        </w:tc>
        <w:tc>
          <w:tcPr/>
          <w:p>
            <w:pPr>
              <w:pStyle w:val="Compact"/>
            </w:pPr>
            <w:r>
              <w:t xml:space="preserve">555 m³/min</w:t>
            </w:r>
          </w:p>
        </w:tc>
        <w:tc>
          <w:tcPr/>
          <w:p>
            <w:pPr>
              <w:pStyle w:val="Compact"/>
            </w:pPr>
            <w:r>
              <w:t xml:space="preserve">0.00%</w:t>
            </w:r>
          </w:p>
        </w:tc>
        <w:tc>
          <w:tcPr/>
          <w:p>
            <w:pPr>
              <w:pStyle w:val="Compact"/>
            </w:pPr>
            <w:r>
              <w:t xml:space="preserve">0.00 m³/min</w:t>
            </w:r>
          </w:p>
        </w:tc>
        <w:tc>
          <w:tcPr/>
          <w:p>
            <w:pPr>
              <w:pStyle w:val="Compact"/>
            </w:pPr>
            <w:r>
              <w:t xml:space="preserve">0.13 m³/min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瞬时测量为0（低瓦斯矿井正常）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4215掘进工作面（CO₂）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4215运输巷挡（id</w:t>
            </w:r>
            <w:r>
              <w:t xml:space="preserve"> </w:t>
            </w:r>
            <w:r>
              <w:rPr>
                <w:rFonts w:hint="eastAsia"/>
              </w:rPr>
              <w:t xml:space="preserve">742）</w:t>
            </w:r>
          </w:p>
        </w:tc>
        <w:tc>
          <w:tcPr/>
          <w:p>
            <w:pPr>
              <w:pStyle w:val="Compact"/>
            </w:pPr>
            <w:r>
              <w:t xml:space="preserve">555 m³/min</w:t>
            </w:r>
          </w:p>
        </w:tc>
        <w:tc>
          <w:tcPr/>
          <w:p>
            <w:pPr>
              <w:pStyle w:val="Compact"/>
            </w:pPr>
            <w:r>
              <w:t xml:space="preserve">0.04%</w:t>
            </w:r>
          </w:p>
        </w:tc>
        <w:tc>
          <w:tcPr/>
          <w:p>
            <w:pPr>
              <w:pStyle w:val="Compact"/>
            </w:pPr>
            <w:r>
              <w:t xml:space="preserve">0.222 m³/min</w:t>
            </w:r>
          </w:p>
        </w:tc>
        <w:tc>
          <w:tcPr/>
          <w:p>
            <w:pPr>
              <w:pStyle w:val="Compact"/>
            </w:pPr>
            <w:r>
              <w:t xml:space="preserve">0.45 m³/min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偏差</w:t>
            </w:r>
            <w:r>
              <w:t xml:space="preserve"> </w:t>
            </w:r>
            <w:r>
              <w:rPr>
                <w:rFonts w:hint="eastAsia"/>
              </w:rPr>
              <w:t xml:space="preserve">50.7%（瞬时值</w:t>
            </w:r>
            <w:r>
              <w:t xml:space="preserve"> vs </w:t>
            </w:r>
            <w:r>
              <w:rPr>
                <w:rFonts w:hint="eastAsia"/>
              </w:rPr>
              <w:t xml:space="preserve">最大涌出量，可接受）</w:t>
            </w:r>
          </w:p>
        </w:tc>
      </w:tr>
    </w:tbl>
    <w:p>
      <w:pPr>
        <w:pStyle w:val="BlockText"/>
      </w:pPr>
      <w:r>
        <w:rPr>
          <w:rFonts w:hint="eastAsia"/>
          <w:b/>
          <w:bCs/>
        </w:rPr>
        <w:t xml:space="preserve">说明</w:t>
      </w:r>
      <w:r>
        <w:rPr>
          <w:rFonts w:hint="eastAsia"/>
        </w:rPr>
        <w:t xml:space="preserve">：测风报表反算的是瞬时涌出量，而鉴定报告和配风计划使用的是最大涌出量（含不均衡系数）。低瓦斯矿井瞬时瓦斯浓度为零属正常现象，反算值必然低于最大涌出量。鉴定报告数据与配风计划完全一致。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  <w:b/>
          <w:bCs/>
        </w:rPr>
        <w:t xml:space="preserve">配风计划值</w:t>
      </w:r>
      <w:r>
        <w:rPr>
          <w:b/>
          <w:bCs/>
        </w:rPr>
        <w:t xml:space="preserve"> vs </w:t>
      </w:r>
      <w:r>
        <w:rPr>
          <w:rFonts w:hint="eastAsia"/>
          <w:b/>
          <w:bCs/>
        </w:rPr>
        <w:t xml:space="preserve">鉴定报告一致</w:t>
      </w:r>
      <w:r>
        <w:rPr>
          <w:rFonts w:hint="eastAsia"/>
        </w:rPr>
        <w:t xml:space="preserve">：3</w:t>
      </w:r>
      <w:r>
        <w:t xml:space="preserve"> </w:t>
      </w:r>
      <w:r>
        <w:rPr>
          <w:rFonts w:hint="eastAsia"/>
        </w:rPr>
        <w:t xml:space="preserve">项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  <w:b/>
          <w:bCs/>
        </w:rPr>
        <w:t xml:space="preserve">配风计划值</w:t>
      </w:r>
      <w:r>
        <w:rPr>
          <w:b/>
          <w:bCs/>
        </w:rPr>
        <w:t xml:space="preserve"> vs </w:t>
      </w:r>
      <w:r>
        <w:rPr>
          <w:rFonts w:hint="eastAsia"/>
          <w:b/>
          <w:bCs/>
        </w:rPr>
        <w:t xml:space="preserve">测风报表反算一致</w:t>
      </w:r>
      <w:r>
        <w:rPr>
          <w:rFonts w:hint="eastAsia"/>
        </w:rPr>
        <w:t xml:space="preserve">：0</w:t>
      </w:r>
      <w:r>
        <w:t xml:space="preserve"> </w:t>
      </w:r>
      <w:r>
        <w:rPr>
          <w:rFonts w:hint="eastAsia"/>
        </w:rPr>
        <w:t xml:space="preserve">项（瞬时测量限制）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  <w:b/>
          <w:bCs/>
        </w:rPr>
        <w:t xml:space="preserve">偏差数量</w:t>
      </w:r>
      <w:r>
        <w:rPr>
          <w:rFonts w:hint="eastAsia"/>
        </w:rPr>
        <w:t xml:space="preserve">：3</w:t>
      </w:r>
      <w:r>
        <w:t xml:space="preserve"> </w:t>
      </w:r>
      <w:r>
        <w:rPr>
          <w:rFonts w:hint="eastAsia"/>
        </w:rPr>
        <w:t xml:space="preserve">项（均为瞬时</w:t>
      </w:r>
      <w:r>
        <w:t xml:space="preserve"> vs </w:t>
      </w:r>
      <w:r>
        <w:rPr>
          <w:rFonts w:hint="eastAsia"/>
        </w:rPr>
        <w:t xml:space="preserve">最大涌出量的合理偏差）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  <w:b/>
          <w:bCs/>
        </w:rPr>
        <w:t xml:space="preserve">综合判定</w:t>
      </w:r>
      <w:r>
        <w:rPr>
          <w:rFonts w:hint="eastAsia"/>
        </w:rPr>
        <w:t xml:space="preserve">：✅</w:t>
      </w:r>
      <w:r>
        <w:t xml:space="preserve"> </w:t>
      </w:r>
      <w:r>
        <w:rPr>
          <w:rFonts w:hint="eastAsia"/>
          <w:b/>
          <w:bCs/>
        </w:rPr>
        <w:t xml:space="preserve">一致</w:t>
      </w:r>
      <w:r>
        <w:t xml:space="preserve"> </w:t>
      </w:r>
      <w:r>
        <w:t xml:space="preserve">—— </w:t>
      </w:r>
      <w:r>
        <w:rPr>
          <w:rFonts w:hint="eastAsia"/>
        </w:rPr>
        <w:t xml:space="preserve">配风计划引用的瓦斯/CO₂数据与2024年度瓦斯等级鉴定报告完全吻合</w:t>
      </w:r>
    </w:p>
    <w:p>
      <w:r>
        <w:pict>
          <v:rect style="width:0;height:1.5pt" o:hralign="center" o:hrstd="t" o:hr="t"/>
        </w:pict>
      </w:r>
    </w:p>
    <w:bookmarkEnd w:id="20"/>
    <w:bookmarkStart w:id="21" w:name="Xcc106150edd6f2637cd832f31e6519120912c75"/>
    <w:p>
      <w:pPr>
        <w:pStyle w:val="Heading3"/>
      </w:pPr>
      <w:r>
        <w:t xml:space="preserve">3. </w:t>
      </w:r>
      <w:r>
        <w:rPr>
          <w:rFonts w:hint="eastAsia"/>
        </w:rPr>
        <w:t xml:space="preserve">工作面参数一致性</w:t>
      </w:r>
    </w:p>
    <w:p>
      <w:pPr>
        <w:pStyle w:val="Compact"/>
        <w:numPr>
          <w:ilvl w:val="0"/>
          <w:numId w:val="1014"/>
        </w:numPr>
      </w:pPr>
      <w:r>
        <w:rPr>
          <w:rFonts w:hint="eastAsia"/>
          <w:b/>
          <w:bCs/>
        </w:rPr>
        <w:t xml:space="preserve">检查用风地点数量</w:t>
      </w:r>
      <w:r>
        <w:rPr>
          <w:rFonts w:hint="eastAsia"/>
        </w:rPr>
        <w:t xml:space="preserve">：1个（4213综采工作面）</w:t>
      </w:r>
    </w:p>
    <w:p>
      <w:pPr>
        <w:pStyle w:val="Compact"/>
        <w:numPr>
          <w:ilvl w:val="0"/>
          <w:numId w:val="1014"/>
        </w:numPr>
      </w:pPr>
      <w:r>
        <w:rPr>
          <w:rFonts w:hint="eastAsia"/>
          <w:b/>
          <w:bCs/>
        </w:rPr>
        <w:t xml:space="preserve">数据来源</w:t>
      </w:r>
      <w:r>
        <w:rPr>
          <w:rFonts w:hint="eastAsia"/>
        </w:rPr>
        <w:t xml:space="preserve">：query_face_procedure（神府经济开发区赵家梁煤矿三一煤井，作业规程创建时间：2026-07-10）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作业规程值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最大控顶距</w:t>
            </w:r>
            <w:r>
              <w:t xml:space="preserve"> Lmax</w:t>
            </w:r>
          </w:p>
        </w:tc>
        <w:tc>
          <w:tcPr/>
          <w:p>
            <w:pPr>
              <w:pStyle w:val="Compact"/>
            </w:pPr>
            <w:r>
              <w:t xml:space="preserve">5.85 m</w:t>
            </w:r>
          </w:p>
        </w:tc>
        <w:tc>
          <w:tcPr/>
          <w:p>
            <w:pPr>
              <w:pStyle w:val="Compact"/>
            </w:pPr>
            <w:r>
              <w:t xml:space="preserve">5.85 m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最小控顶距</w:t>
            </w:r>
            <w:r>
              <w:t xml:space="preserve"> Lmin</w:t>
            </w:r>
          </w:p>
        </w:tc>
        <w:tc>
          <w:tcPr/>
          <w:p>
            <w:pPr>
              <w:pStyle w:val="Compact"/>
            </w:pPr>
            <w:r>
              <w:t xml:space="preserve">5.05 m</w:t>
            </w:r>
          </w:p>
        </w:tc>
        <w:tc>
          <w:tcPr/>
          <w:p>
            <w:pPr>
              <w:pStyle w:val="Compact"/>
            </w:pPr>
            <w:r>
              <w:t xml:space="preserve">5.05 m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平均控顶距</w:t>
            </w:r>
            <w:r>
              <w:t xml:space="preserve"> (Lmax+Lmin)/2</w:t>
            </w:r>
          </w:p>
        </w:tc>
        <w:tc>
          <w:tcPr/>
          <w:p>
            <w:pPr>
              <w:pStyle w:val="Compact"/>
            </w:pPr>
            <w:r>
              <w:t xml:space="preserve">5.45 m</w:t>
            </w:r>
          </w:p>
        </w:tc>
        <w:tc>
          <w:tcPr/>
          <w:p>
            <w:pPr>
              <w:pStyle w:val="Compact"/>
            </w:pPr>
            <w:r>
              <w:t xml:space="preserve">5.45 m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平均采高</w:t>
            </w:r>
          </w:p>
        </w:tc>
        <w:tc>
          <w:tcPr/>
          <w:p>
            <w:pPr>
              <w:pStyle w:val="Compact"/>
            </w:pPr>
            <w:r>
              <w:t xml:space="preserve">1.80 m</w:t>
            </w:r>
          </w:p>
        </w:tc>
        <w:tc>
          <w:tcPr/>
          <w:p>
            <w:pPr>
              <w:pStyle w:val="Compact"/>
            </w:pPr>
            <w:r>
              <w:t xml:space="preserve">1.80 m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有效断面积（计算值）</w:t>
            </w:r>
          </w:p>
        </w:tc>
        <w:tc>
          <w:tcPr/>
          <w:p>
            <w:pPr>
              <w:pStyle w:val="Compact"/>
            </w:pPr>
            <w:r>
              <w:t xml:space="preserve">9.81 m²</w:t>
            </w:r>
          </w:p>
        </w:tc>
        <w:tc>
          <w:tcPr/>
          <w:p>
            <w:pPr>
              <w:pStyle w:val="Compact"/>
            </w:pPr>
            <w:r>
              <w:t xml:space="preserve">9.81 m²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工作面长度</w:t>
            </w:r>
          </w:p>
        </w:tc>
        <w:tc>
          <w:tcPr/>
          <w:p>
            <w:pPr>
              <w:pStyle w:val="Compact"/>
            </w:pPr>
            <w:r>
              <w:t xml:space="preserve">&gt;250 </w:t>
            </w:r>
            <w:r>
              <w:rPr>
                <w:rFonts w:hint="eastAsia"/>
              </w:rPr>
              <w:t xml:space="preserve">m（系数1.5）</w:t>
            </w:r>
          </w:p>
        </w:tc>
        <w:tc>
          <w:tcPr/>
          <w:p>
            <w:pPr>
              <w:pStyle w:val="Compact"/>
            </w:pPr>
            <w:r>
              <w:t xml:space="preserve">217 m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见下方说明</w:t>
            </w:r>
          </w:p>
        </w:tc>
      </w:tr>
    </w:tbl>
    <w:p>
      <w:pPr>
        <w:numPr>
          <w:ilvl w:val="0"/>
          <w:numId w:val="1015"/>
        </w:numPr>
      </w:pPr>
      <w:r>
        <w:rPr>
          <w:rFonts w:hint="eastAsia"/>
          <w:b/>
          <w:bCs/>
        </w:rPr>
        <w:t xml:space="preserve">工作面长度风量系数说明</w:t>
      </w:r>
      <w:r>
        <w:rPr>
          <w:rFonts w:hint="eastAsia"/>
        </w:rPr>
        <w:t xml:space="preserve">：作业规程显示工作面长度为</w:t>
      </w:r>
      <w:r>
        <w:t xml:space="preserve"> </w:t>
      </w:r>
      <w:r>
        <w:rPr>
          <w:b/>
          <w:bCs/>
        </w:rPr>
        <w:t xml:space="preserve">217 m</w:t>
      </w:r>
      <w:r>
        <w:rPr>
          <w:rFonts w:hint="eastAsia"/>
        </w:rPr>
        <w:t xml:space="preserve">，按照配风计划表2-3中的分类标准，217</w:t>
      </w:r>
      <w:r>
        <w:t xml:space="preserve"> </w:t>
      </w:r>
      <w:r>
        <w:rPr>
          <w:rFonts w:hint="eastAsia"/>
        </w:rPr>
        <w:t xml:space="preserve">m属于</w:t>
      </w:r>
      <w:r>
        <w:t xml:space="preserve"> </w:t>
      </w:r>
      <w:r>
        <w:rPr>
          <w:b/>
          <w:bCs/>
        </w:rPr>
        <w:t xml:space="preserve">200~250 m</w:t>
      </w:r>
      <w:r>
        <w:t xml:space="preserve"> </w:t>
      </w:r>
      <w:r>
        <w:rPr>
          <w:rFonts w:hint="eastAsia"/>
        </w:rPr>
        <w:t xml:space="preserve">区间，对应长度风量系数应为</w:t>
      </w:r>
      <w:r>
        <w:t xml:space="preserve"> </w:t>
      </w:r>
      <w:r>
        <w:rPr>
          <w:b/>
          <w:bCs/>
        </w:rPr>
        <w:t xml:space="preserve">1.3~1.5</w:t>
      </w:r>
      <w:r>
        <w:rPr>
          <w:rFonts w:hint="eastAsia"/>
        </w:rPr>
        <w:t xml:space="preserve">。配风计划中使用了</w:t>
      </w:r>
      <w:r>
        <w:t xml:space="preserve"> </w:t>
      </w:r>
      <w:r>
        <w:rPr>
          <w:b/>
          <w:bCs/>
        </w:rPr>
        <w:t xml:space="preserve">1.5</w:t>
      </w:r>
      <w:r>
        <w:rPr>
          <w:rFonts w:hint="eastAsia"/>
        </w:rPr>
        <w:t xml:space="preserve">，处于该区间的上限值，属于偏保守选择，实际配风量会略高于理论最低需求，安全性更高，</w:t>
      </w:r>
      <w:r>
        <w:rPr>
          <w:rFonts w:hint="eastAsia"/>
          <w:b/>
          <w:bCs/>
        </w:rPr>
        <w:t xml:space="preserve">可接受</w:t>
      </w:r>
      <w:r>
        <w:t xml:space="preserve">。</w:t>
      </w:r>
    </w:p>
    <w:p>
      <w:pPr>
        <w:numPr>
          <w:ilvl w:val="0"/>
          <w:numId w:val="1015"/>
        </w:numPr>
      </w:pPr>
      <w:r>
        <w:rPr>
          <w:rFonts w:hint="eastAsia"/>
          <w:b/>
          <w:bCs/>
        </w:rPr>
        <w:t xml:space="preserve">一致数量</w:t>
      </w:r>
      <w:r>
        <w:rPr>
          <w:rFonts w:hint="eastAsia"/>
        </w:rPr>
        <w:t xml:space="preserve">：5</w:t>
      </w:r>
      <w:r>
        <w:t xml:space="preserve"> </w:t>
      </w:r>
      <w:r>
        <w:rPr>
          <w:rFonts w:hint="eastAsia"/>
        </w:rPr>
        <w:t xml:space="preserve">项完全一致</w:t>
      </w:r>
    </w:p>
    <w:p>
      <w:pPr>
        <w:numPr>
          <w:ilvl w:val="0"/>
          <w:numId w:val="1015"/>
        </w:numPr>
      </w:pPr>
      <w:r>
        <w:rPr>
          <w:rFonts w:hint="eastAsia"/>
          <w:b/>
          <w:bCs/>
        </w:rPr>
        <w:t xml:space="preserve">判定</w:t>
      </w:r>
      <w:r>
        <w:rPr>
          <w:rFonts w:hint="eastAsia"/>
        </w:rPr>
        <w:t xml:space="preserve">：✅</w:t>
      </w:r>
      <w:r>
        <w:t xml:space="preserve"> </w:t>
      </w:r>
      <w:r>
        <w:rPr>
          <w:rFonts w:hint="eastAsia"/>
          <w:b/>
          <w:bCs/>
        </w:rPr>
        <w:t xml:space="preserve">一致</w:t>
      </w:r>
      <w:r>
        <w:rPr>
          <w:rFonts w:hint="eastAsia"/>
        </w:rPr>
        <w:t xml:space="preserve">（控顶距、采高等核心参数完全匹配；长度系数虽处区间上限但属保守配风，安全合理）</w:t>
      </w:r>
    </w:p>
    <w:p>
      <w:r>
        <w:pict>
          <v:rect style="width:0;height:1.5pt" o:hralign="center" o:hrstd="t" o:hr="t"/>
        </w:pict>
      </w:r>
    </w:p>
    <w:bookmarkEnd w:id="21"/>
    <w:bookmarkStart w:id="22" w:name="X3ca8b28deb62d45fbbebb0de17cad4f87f25440"/>
    <w:p>
      <w:pPr>
        <w:pStyle w:val="Heading3"/>
      </w:pPr>
      <w:r>
        <w:t xml:space="preserve">4. </w:t>
      </w:r>
      <w:r>
        <w:rPr>
          <w:rFonts w:hint="eastAsia"/>
        </w:rPr>
        <w:t xml:space="preserve">风速与温度匹配</w:t>
      </w:r>
    </w:p>
    <w:p>
      <w:pPr>
        <w:pStyle w:val="Compact"/>
        <w:numPr>
          <w:ilvl w:val="0"/>
          <w:numId w:val="1016"/>
        </w:numPr>
      </w:pPr>
      <w:r>
        <w:rPr>
          <w:rFonts w:hint="eastAsia"/>
          <w:b/>
          <w:bCs/>
        </w:rPr>
        <w:t xml:space="preserve">检查用风地点数量</w:t>
      </w:r>
      <w:r>
        <w:rPr>
          <w:rFonts w:hint="eastAsia"/>
        </w:rPr>
        <w:t xml:space="preserve">：1个（4213综采工作面——以气象条件计算为核心方法）</w:t>
      </w:r>
    </w:p>
    <w:p>
      <w:pPr>
        <w:pStyle w:val="Compact"/>
        <w:numPr>
          <w:ilvl w:val="0"/>
          <w:numId w:val="1016"/>
        </w:numPr>
      </w:pPr>
      <w:r>
        <w:rPr>
          <w:rFonts w:hint="eastAsia"/>
          <w:b/>
          <w:bCs/>
        </w:rPr>
        <w:t xml:space="preserve">数据来源</w:t>
      </w:r>
      <w:r>
        <w:rPr>
          <w:rFonts w:hint="eastAsia"/>
        </w:rPr>
        <w:t xml:space="preserve">：query_wind_report（报表日期：2026-06-16、2026-06-26，两份报表数据）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测点位置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实测温度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配风计划选用的风速/系数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对应温度区间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标准要求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4213运输巷挡（id</w:t>
            </w:r>
            <w:r>
              <w:t xml:space="preserve"> </w:t>
            </w:r>
            <w:r>
              <w:rPr>
                <w:rFonts w:hint="eastAsia"/>
              </w:rPr>
              <w:t xml:space="preserve">734）</w:t>
            </w:r>
          </w:p>
        </w:tc>
        <w:tc>
          <w:tcPr/>
          <w:p>
            <w:pPr>
              <w:pStyle w:val="Compact"/>
            </w:pPr>
            <w:r>
              <w:t xml:space="preserve">16°C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4213回风巷挡（id</w:t>
            </w:r>
            <w:r>
              <w:t xml:space="preserve"> </w:t>
            </w:r>
            <w:r>
              <w:rPr>
                <w:rFonts w:hint="eastAsia"/>
              </w:rPr>
              <w:t xml:space="preserve">736）</w:t>
            </w:r>
          </w:p>
        </w:tc>
        <w:tc>
          <w:tcPr/>
          <w:p>
            <w:pPr>
              <w:pStyle w:val="Compact"/>
            </w:pPr>
            <w:r>
              <w:t xml:space="preserve">17°C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4213回风巷挡（id</w:t>
            </w:r>
            <w:r>
              <w:t xml:space="preserve"> </w:t>
            </w:r>
            <w:r>
              <w:rPr>
                <w:rFonts w:hint="eastAsia"/>
              </w:rPr>
              <w:t xml:space="preserve">738）</w:t>
            </w:r>
          </w:p>
        </w:tc>
        <w:tc>
          <w:tcPr/>
          <w:p>
            <w:pPr>
              <w:pStyle w:val="Compact"/>
            </w:pPr>
            <w:r>
              <w:t xml:space="preserve">16°C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4213综采工作面（设计）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V=1.0 m/s, Kfhi=1.0</w:t>
            </w:r>
          </w:p>
        </w:tc>
        <w:tc>
          <w:tcPr/>
          <w:p>
            <w:pPr>
              <w:pStyle w:val="Compact"/>
            </w:pPr>
            <w:r>
              <w:t xml:space="preserve">&lt;20°C</w:t>
            </w:r>
          </w:p>
        </w:tc>
        <w:tc>
          <w:tcPr/>
          <w:p>
            <w:pPr>
              <w:pStyle w:val="Compact"/>
            </w:pPr>
            <w:r>
              <w:t xml:space="preserve">V=1.0 m/s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合理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各掘进工作面</w:t>
            </w:r>
          </w:p>
        </w:tc>
        <w:tc>
          <w:tcPr/>
          <w:p>
            <w:pPr>
              <w:pStyle w:val="Compact"/>
            </w:pPr>
            <w:r>
              <w:t xml:space="preserve">15~17°C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</w:tbl>
    <w:p>
      <w:pPr>
        <w:numPr>
          <w:ilvl w:val="0"/>
          <w:numId w:val="1017"/>
        </w:numPr>
      </w:pPr>
      <w:r>
        <w:rPr>
          <w:rFonts w:hint="eastAsia"/>
          <w:b/>
          <w:bCs/>
        </w:rPr>
        <w:t xml:space="preserve">详细分析</w:t>
      </w:r>
      <w:r>
        <w:rPr>
          <w:rFonts w:hint="eastAsia"/>
        </w:rPr>
        <w:t xml:space="preserve">：</w:t>
      </w:r>
    </w:p>
    <w:p>
      <w:pPr>
        <w:pStyle w:val="Compact"/>
        <w:numPr>
          <w:ilvl w:val="1"/>
          <w:numId w:val="1018"/>
        </w:numPr>
      </w:pPr>
      <w:r>
        <w:rPr>
          <w:rFonts w:hint="eastAsia"/>
        </w:rPr>
        <w:t xml:space="preserve">配风计划表2-1（采煤工作面空气温度与风速对应表）：温度</w:t>
      </w:r>
      <w:r>
        <w:t xml:space="preserve"> </w:t>
      </w:r>
      <w:r>
        <w:rPr>
          <w:b/>
          <w:bCs/>
        </w:rPr>
        <w:t xml:space="preserve">&lt;20°C</w:t>
      </w:r>
      <w:r>
        <w:t xml:space="preserve"> </w:t>
      </w:r>
      <w:r>
        <w:t xml:space="preserve">→ </w:t>
      </w:r>
      <w:r>
        <w:rPr>
          <w:rFonts w:hint="eastAsia"/>
        </w:rPr>
        <w:t xml:space="preserve">风速</w:t>
      </w:r>
      <w:r>
        <w:t xml:space="preserve"> </w:t>
      </w:r>
      <w:r>
        <w:rPr>
          <w:b/>
          <w:bCs/>
        </w:rPr>
        <w:t xml:space="preserve">1.0 m/s</w:t>
      </w:r>
    </w:p>
    <w:p>
      <w:pPr>
        <w:pStyle w:val="Compact"/>
        <w:numPr>
          <w:ilvl w:val="1"/>
          <w:numId w:val="1018"/>
        </w:numPr>
      </w:pPr>
      <w:r>
        <w:rPr>
          <w:rFonts w:hint="eastAsia"/>
        </w:rPr>
        <w:t xml:space="preserve">配风计划选用适宜风速</w:t>
      </w:r>
      <w:r>
        <w:t xml:space="preserve"> V =</w:t>
      </w:r>
      <w:r>
        <w:t xml:space="preserve"> </w:t>
      </w:r>
      <w:r>
        <w:rPr>
          <w:b/>
          <w:bCs/>
        </w:rPr>
        <w:t xml:space="preserve">1.0 m/s</w:t>
      </w:r>
      <w:r>
        <w:rPr>
          <w:rFonts w:hint="eastAsia"/>
        </w:rPr>
        <w:t xml:space="preserve">，采高风量系数</w:t>
      </w:r>
      <w:r>
        <w:t xml:space="preserve"> Kfhi =</w:t>
      </w:r>
      <w:r>
        <w:t xml:space="preserve"> </w:t>
      </w:r>
      <w:r>
        <w:rPr>
          <w:b/>
          <w:bCs/>
        </w:rPr>
        <w:t xml:space="preserve">1.0</w:t>
      </w:r>
      <w:r>
        <w:rPr>
          <w:rFonts w:hint="eastAsia"/>
        </w:rPr>
        <w:t xml:space="preserve">（采高</w:t>
      </w:r>
      <w:r>
        <w:t xml:space="preserve"> 1.8m &lt; </w:t>
      </w:r>
      <w:r>
        <w:rPr>
          <w:rFonts w:hint="eastAsia"/>
        </w:rPr>
        <w:t xml:space="preserve">2.0m）</w:t>
      </w:r>
    </w:p>
    <w:p>
      <w:pPr>
        <w:pStyle w:val="Compact"/>
        <w:numPr>
          <w:ilvl w:val="1"/>
          <w:numId w:val="1018"/>
        </w:numPr>
      </w:pPr>
      <w:r>
        <w:rPr>
          <w:rFonts w:hint="eastAsia"/>
        </w:rPr>
        <w:t xml:space="preserve">所有实测温度在</w:t>
      </w:r>
      <w:r>
        <w:t xml:space="preserve"> </w:t>
      </w:r>
      <w:r>
        <w:rPr>
          <w:b/>
          <w:bCs/>
        </w:rPr>
        <w:t xml:space="preserve">15~17°C</w:t>
      </w:r>
      <w:r>
        <w:t xml:space="preserve"> </w:t>
      </w:r>
      <w:r>
        <w:rPr>
          <w:rFonts w:hint="eastAsia"/>
        </w:rPr>
        <w:t xml:space="preserve">范围，全部低于</w:t>
      </w:r>
      <w:r>
        <w:t xml:space="preserve"> </w:t>
      </w:r>
      <w:r>
        <w:rPr>
          <w:rFonts w:hint="eastAsia"/>
        </w:rPr>
        <w:t xml:space="preserve">20°C，与设计选用的</w:t>
      </w:r>
      <w:r>
        <w:t xml:space="preserve"> 1.0 m/s </w:t>
      </w:r>
      <w:r>
        <w:rPr>
          <w:rFonts w:hint="eastAsia"/>
        </w:rPr>
        <w:t xml:space="preserve">风速完全匹配</w:t>
      </w:r>
    </w:p>
    <w:p>
      <w:pPr>
        <w:pStyle w:val="Compact"/>
        <w:numPr>
          <w:ilvl w:val="1"/>
          <w:numId w:val="1018"/>
        </w:numPr>
      </w:pPr>
      <w:r>
        <w:rPr>
          <w:rFonts w:hint="eastAsia"/>
        </w:rPr>
        <w:t xml:space="preserve">配风计划中未独立设置温度系数，气象条件计算直接根据气温区间选取对应风速</w:t>
      </w:r>
    </w:p>
    <w:p>
      <w:pPr>
        <w:numPr>
          <w:ilvl w:val="0"/>
          <w:numId w:val="1017"/>
        </w:numPr>
      </w:pPr>
      <w:r>
        <w:rPr>
          <w:rFonts w:hint="eastAsia"/>
          <w:b/>
          <w:bCs/>
        </w:rPr>
        <w:t xml:space="preserve">系数合理</w:t>
      </w:r>
      <w:r>
        <w:rPr>
          <w:rFonts w:hint="eastAsia"/>
        </w:rPr>
        <w:t xml:space="preserve">：1</w:t>
      </w:r>
      <w:r>
        <w:t xml:space="preserve"> </w:t>
      </w:r>
      <w:r>
        <w:rPr>
          <w:rFonts w:hint="eastAsia"/>
        </w:rPr>
        <w:t xml:space="preserve">处（4213综采工作面）</w:t>
      </w:r>
    </w:p>
    <w:p>
      <w:pPr>
        <w:numPr>
          <w:ilvl w:val="0"/>
          <w:numId w:val="1017"/>
        </w:numPr>
      </w:pPr>
      <w:r>
        <w:rPr>
          <w:rFonts w:hint="eastAsia"/>
          <w:b/>
          <w:bCs/>
        </w:rPr>
        <w:t xml:space="preserve">判定</w:t>
      </w:r>
      <w:r>
        <w:rPr>
          <w:rFonts w:hint="eastAsia"/>
        </w:rPr>
        <w:t xml:space="preserve">：✅</w:t>
      </w:r>
      <w:r>
        <w:t xml:space="preserve"> </w:t>
      </w:r>
      <w:r>
        <w:rPr>
          <w:rFonts w:hint="eastAsia"/>
          <w:b/>
          <w:bCs/>
        </w:rPr>
        <w:t xml:space="preserve">合理</w:t>
      </w:r>
      <w:r>
        <w:t xml:space="preserve"> </w:t>
      </w:r>
      <w:r>
        <w:t xml:space="preserve">—— </w:t>
      </w:r>
      <w:r>
        <w:rPr>
          <w:rFonts w:hint="eastAsia"/>
        </w:rPr>
        <w:t xml:space="preserve">实测温度（15~17°C）与设计选用的温度区间（&lt;20°C）及风速（1.0</w:t>
      </w:r>
      <w:r>
        <w:t xml:space="preserve"> </w:t>
      </w:r>
      <w:r>
        <w:rPr>
          <w:rFonts w:hint="eastAsia"/>
        </w:rPr>
        <w:t xml:space="preserve">m/s）完全匹配，系数选择正确</w:t>
      </w:r>
    </w:p>
    <w:p>
      <w:r>
        <w:pict>
          <v:rect style="width:0;height:1.5pt" o:hralign="center" o:hrstd="t" o:hr="t"/>
        </w:pict>
      </w:r>
    </w:p>
    <w:bookmarkEnd w:id="22"/>
    <w:bookmarkEnd w:id="23"/>
    <w:bookmarkStart w:id="24" w:name="审查总结"/>
    <w:p>
      <w:pPr>
        <w:pStyle w:val="2"/>
      </w:pPr>
      <w:r>
        <w:rPr>
          <w:rFonts w:hint="eastAsia"/>
        </w:rPr>
        <w:t xml:space="preserve">审查总结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审查维度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关键发现</w:t>
            </w:r>
          </w:p>
        </w:tc>
      </w:tr>
      <w:tr>
        <w:tc>
          <w:tcPr/>
          <w:p>
            <w:pPr>
              <w:pStyle w:val="Compact"/>
            </w:pPr>
            <w:r>
              <w:t xml:space="preserve">1. </w:t>
            </w:r>
            <w:r>
              <w:rPr>
                <w:rFonts w:hint="eastAsia"/>
              </w:rPr>
              <w:t xml:space="preserve">用风地点完整性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无数据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采掘计划数据库无该矿对应月份数据，无法验证。配风计划自列1采3掘1备1硐5其他5风门</w:t>
            </w:r>
          </w:p>
        </w:tc>
      </w:tr>
      <w:tr>
        <w:tc>
          <w:tcPr/>
          <w:p>
            <w:pPr>
              <w:pStyle w:val="Compact"/>
            </w:pPr>
            <w:r>
              <w:t xml:space="preserve">2. </w:t>
            </w:r>
            <w:r>
              <w:rPr>
                <w:rFonts w:hint="eastAsia"/>
              </w:rPr>
              <w:t xml:space="preserve">瓦斯与CO₂数据一致性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配风计划引用的CH₄/CO₂数据与2024年度瓦斯鉴定报告100%吻合（来源：西安科技大学，2024年7月鉴定）</w:t>
            </w:r>
          </w:p>
        </w:tc>
      </w:tr>
      <w:tr>
        <w:tc>
          <w:tcPr/>
          <w:p>
            <w:pPr>
              <w:pStyle w:val="Compact"/>
            </w:pPr>
            <w:r>
              <w:t xml:space="preserve">3. </w:t>
            </w:r>
            <w:r>
              <w:rPr>
                <w:rFonts w:hint="eastAsia"/>
              </w:rPr>
              <w:t xml:space="preserve">工作面参数一致性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4213综采工作面最大/最小控顶距、平均采高与作业规程完全一致；工作面长度系数偏保守但在范围内</w:t>
            </w:r>
          </w:p>
        </w:tc>
      </w:tr>
      <w:tr>
        <w:tc>
          <w:tcPr/>
          <w:p>
            <w:pPr>
              <w:pStyle w:val="Compact"/>
            </w:pPr>
            <w:r>
              <w:t xml:space="preserve">4. </w:t>
            </w:r>
            <w:r>
              <w:rPr>
                <w:rFonts w:hint="eastAsia"/>
              </w:rPr>
              <w:t xml:space="preserve">风速与温度匹配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合理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实测温度15~17°C（&lt;20°C），选用风速1.0</w:t>
            </w:r>
            <w:r>
              <w:t xml:space="preserve"> </w:t>
            </w:r>
            <w:r>
              <w:rPr>
                <w:rFonts w:hint="eastAsia"/>
              </w:rPr>
              <w:t xml:space="preserve">m/s与温度区间正确对应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总体评价</w:t>
      </w:r>
      <w:r>
        <w:rPr>
          <w:rFonts w:hint="eastAsia"/>
        </w:rPr>
        <w:t xml:space="preserve">：配风计划内部数据与可获取的外部数据源（瓦斯鉴定报告、作业规程、测风报表）</w:t>
      </w:r>
      <w:r>
        <w:rPr>
          <w:rFonts w:hint="eastAsia"/>
          <w:b/>
          <w:bCs/>
        </w:rPr>
        <w:t xml:space="preserve">一致性良好</w:t>
      </w:r>
      <w:r>
        <w:rPr>
          <w:rFonts w:hint="eastAsia"/>
        </w:rPr>
        <w:t xml:space="preserve">。瓦斯/CO₂涌出量数据完全引用2024年度鉴定报告值，控顶距、采高等参数与作业规程记录一致，温度-风速匹配关系正确。</w:t>
      </w:r>
      <w:r>
        <w:rPr>
          <w:rFonts w:hint="eastAsia"/>
          <w:b/>
          <w:bCs/>
        </w:rPr>
        <w:t xml:space="preserve">唯一不足</w:t>
      </w:r>
      <w:r>
        <w:rPr>
          <w:rFonts w:hint="eastAsia"/>
        </w:rPr>
        <w:t xml:space="preserve">是采掘计划数据缺失，无法完成「用风地点完整性」维度的验证。建议补充采掘计划数据后复核。审查已全部完成。四个维度中三个维度数据一致/合理，一个维度因外部数据缺失无法判定。配风计划整体数据质量良好。</w:t>
      </w:r>
    </w:p>
    <w:bookmarkEnd w:id="24"/>
    <w:bookmarkStart w:id="25" w:name="四计算核验结果"/>
    <w:p>
      <w:pPr>
        <w:pStyle w:val="2"/>
      </w:pPr>
      <w:r>
        <w:rPr>
          <w:rFonts w:hint="eastAsia"/>
        </w:rPr>
        <w:t xml:space="preserve">四、计算核验结果</w:t>
      </w:r>
    </w:p>
    <w:p>
      <w:pPr>
        <w:pStyle w:val="FirstParagraph"/>
      </w:pPr>
      <w:r>
        <w:rPr>
          <w:rFonts w:hint="eastAsia"/>
        </w:rPr>
        <w:t xml:space="preserve">先计算4213综采工作面的有效断面积，再调用各计算工具核验。现在并行调用各工作面计算工具：发现几个需要调整的参数。让我重新调用工具：现在调用剩余用风地点的计算工具：---</w:t>
      </w:r>
    </w:p>
    <w:bookmarkEnd w:id="25"/>
    <w:bookmarkEnd w:id="26"/>
    <w:bookmarkStart w:id="66" w:name="赵家梁煤矿三一煤井6月份配风计划--需风量计算核验报告"/>
    <w:p>
      <w:pPr>
        <w:pStyle w:val="1"/>
      </w:pPr>
      <w:r>
        <w:rPr>
          <w:rFonts w:hint="eastAsia"/>
        </w:rPr>
        <w:t xml:space="preserve">赵家梁煤矿三一煤井6月份配风计划</w:t>
      </w:r>
      <w:r>
        <w:t xml:space="preserve"> — </w:t>
      </w:r>
      <w:r>
        <w:rPr>
          <w:rFonts w:hint="eastAsia"/>
        </w:rPr>
        <w:t xml:space="preserve">需风量计算核验报告</w:t>
      </w:r>
    </w:p>
    <w:p>
      <w:r>
        <w:pict>
          <v:rect style="width:0;height:1.5pt" o:hralign="center" o:hrstd="t" o:hr="t"/>
        </w:pict>
      </w:r>
    </w:p>
    <w:bookmarkStart w:id="29" w:name="一4213综采工作面"/>
    <w:p>
      <w:pPr>
        <w:pStyle w:val="2"/>
      </w:pPr>
      <w:r>
        <w:rPr>
          <w:rFonts w:hint="eastAsia"/>
        </w:rPr>
        <w:t xml:space="preserve">一、4213综采工作面</w:t>
      </w:r>
    </w:p>
    <w:bookmarkStart w:id="27" w:name="配风计划提取参数"/>
    <w:p>
      <w:pPr>
        <w:pStyle w:val="Heading3"/>
      </w:pPr>
      <w:r>
        <w:rPr>
          <w:rFonts w:hint="eastAsia"/>
        </w:rPr>
        <w:t xml:space="preserve">配风计划提取参数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来源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平均绝对瓦斯涌出量</w:t>
            </w:r>
            <w:r>
              <w:t xml:space="preserve"> q_gas</w:t>
            </w:r>
          </w:p>
        </w:tc>
        <w:tc>
          <w:tcPr/>
          <w:p>
            <w:pPr>
              <w:pStyle w:val="Compact"/>
            </w:pPr>
            <w:r>
              <w:t xml:space="preserve">0.34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2024-2025年度瓦斯等级鉴定报告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瓦斯涌出不均衡系数</w:t>
            </w:r>
            <w:r>
              <w:t xml:space="preserve"> K_gas</w:t>
            </w:r>
          </w:p>
        </w:tc>
        <w:tc>
          <w:tcPr/>
          <w:p>
            <w:pPr>
              <w:pStyle w:val="Compact"/>
            </w:pPr>
            <w:r>
              <w:t xml:space="preserve">1.2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配风计划取值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同时工作最多人数</w:t>
            </w:r>
            <w:r>
              <w:t xml:space="preserve"> 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30人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最大控顶距</w:t>
            </w:r>
            <w:r>
              <w:t xml:space="preserve"> L_max</w:t>
            </w:r>
          </w:p>
        </w:tc>
        <w:tc>
          <w:tcPr/>
          <w:p>
            <w:pPr>
              <w:pStyle w:val="Compact"/>
            </w:pPr>
            <w:r>
              <w:t xml:space="preserve">5.85 m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最小控顶距</w:t>
            </w:r>
            <w:r>
              <w:t xml:space="preserve"> L_min</w:t>
            </w:r>
          </w:p>
        </w:tc>
        <w:tc>
          <w:tcPr/>
          <w:p>
            <w:pPr>
              <w:pStyle w:val="Compact"/>
            </w:pPr>
            <w:r>
              <w:t xml:space="preserve">5.05 m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平均采高</w:t>
            </w:r>
            <w:r>
              <w:t xml:space="preserve"> H</w:t>
            </w:r>
          </w:p>
        </w:tc>
        <w:tc>
          <w:tcPr/>
          <w:p>
            <w:pPr>
              <w:pStyle w:val="Compact"/>
            </w:pPr>
            <w:r>
              <w:t xml:space="preserve">1.8 m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有效断面积</w:t>
            </w:r>
            <w:r>
              <w:t xml:space="preserve"> S</w:t>
            </w:r>
          </w:p>
        </w:tc>
        <w:tc>
          <w:tcPr/>
          <w:p>
            <w:pPr>
              <w:pStyle w:val="Compact"/>
            </w:pPr>
            <w:r>
              <w:t xml:space="preserve">(5.85+5.05)/2×1.8 = 9.81 m²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计算得出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适宜风速</w:t>
            </w:r>
            <w:r>
              <w:t xml:space="preserve"> V</w:t>
            </w:r>
          </w:p>
        </w:tc>
        <w:tc>
          <w:tcPr/>
          <w:p>
            <w:pPr>
              <w:pStyle w:val="Compact"/>
            </w:pPr>
            <w:r>
              <w:t xml:space="preserve">1.0 m/s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配风计划（气象条件法）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采高风量系数</w:t>
            </w:r>
            <w:r>
              <w:t xml:space="preserve"> K_fhi</w:t>
            </w:r>
          </w:p>
        </w:tc>
        <w:tc>
          <w:tcPr/>
          <w:p>
            <w:pPr>
              <w:pStyle w:val="Compact"/>
            </w:pPr>
            <w:r>
              <w:t xml:space="preserve">1.0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长度风量系数</w:t>
            </w:r>
            <w:r>
              <w:t xml:space="preserve"> K_fli</w:t>
            </w:r>
          </w:p>
        </w:tc>
        <w:tc>
          <w:tcPr/>
          <w:p>
            <w:pPr>
              <w:pStyle w:val="Compact"/>
            </w:pPr>
            <w:r>
              <w:t xml:space="preserve">1.5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防爆胶轮车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2辆×50kW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</w:t>
            </w:r>
          </w:p>
        </w:tc>
      </w:tr>
    </w:tbl>
    <w:bookmarkEnd w:id="27"/>
    <w:bookmarkStart w:id="28" w:name="计算核验表"/>
    <w:p>
      <w:pPr>
        <w:pStyle w:val="Heading3"/>
      </w:pPr>
      <w:r>
        <w:rPr>
          <w:rFonts w:hint="eastAsia"/>
        </w:rPr>
        <w:t xml:space="preserve">计算核验表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 100 × 0.34 × 1.2</w:t>
            </w:r>
          </w:p>
        </w:tc>
        <w:tc>
          <w:tcPr/>
          <w:p>
            <w:pPr>
              <w:pStyle w:val="Compact"/>
            </w:pPr>
            <w:r>
              <w:t xml:space="preserve">≈41 m³/min</w:t>
            </w:r>
          </w:p>
        </w:tc>
        <w:tc>
          <w:tcPr/>
          <w:p>
            <w:pPr>
              <w:pStyle w:val="Compact"/>
            </w:pPr>
            <w:r>
              <w:t xml:space="preserve">40.8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 = 4 × 30</w:t>
            </w:r>
          </w:p>
        </w:tc>
        <w:tc>
          <w:tcPr/>
          <w:p>
            <w:pPr>
              <w:pStyle w:val="Compact"/>
            </w:pPr>
            <w:r>
              <w:t xml:space="preserve">120 m³/min</w:t>
            </w:r>
          </w:p>
        </w:tc>
        <w:tc>
          <w:tcPr/>
          <w:p>
            <w:pPr>
              <w:pStyle w:val="Compact"/>
            </w:pPr>
            <w:r>
              <w:t xml:space="preserve">120.0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按气象条件（MT/T634）</w:t>
            </w:r>
          </w:p>
        </w:tc>
        <w:tc>
          <w:tcPr/>
          <w:p>
            <w:pPr>
              <w:pStyle w:val="Compact"/>
            </w:pPr>
            <w:r>
              <w:t xml:space="preserve">Q = 60×0.7×1.0×5.45×1.8×1.0×1.5</w:t>
            </w:r>
          </w:p>
        </w:tc>
        <w:tc>
          <w:tcPr/>
          <w:p>
            <w:pPr>
              <w:pStyle w:val="Compact"/>
            </w:pPr>
            <w:r>
              <w:t xml:space="preserve">≈618 m³/min</w:t>
            </w:r>
          </w:p>
        </w:tc>
        <w:tc>
          <w:tcPr/>
          <w:p>
            <w:pPr>
              <w:pStyle w:val="Compact"/>
            </w:pPr>
            <w:r>
              <w:t xml:space="preserve">618.0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按基本风速</w:t>
            </w:r>
          </w:p>
        </w:tc>
        <w:tc>
          <w:tcPr/>
          <w:p>
            <w:pPr>
              <w:pStyle w:val="Compact"/>
            </w:pPr>
            <w:r>
              <w:t xml:space="preserve">Q = 60 × 9.81 × 1.0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588.6 m³/min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按胶轮车</w:t>
            </w:r>
          </w:p>
        </w:tc>
        <w:tc>
          <w:tcPr/>
          <w:p>
            <w:pPr>
              <w:pStyle w:val="Compact"/>
            </w:pPr>
            <w:r>
              <w:t xml:space="preserve">Q = 4 × (50+50)</w:t>
            </w:r>
          </w:p>
        </w:tc>
        <w:tc>
          <w:tcPr/>
          <w:p>
            <w:pPr>
              <w:pStyle w:val="Compact"/>
            </w:pPr>
            <w:r>
              <w:t xml:space="preserve">400 m³/min</w:t>
            </w:r>
          </w:p>
        </w:tc>
        <w:tc>
          <w:tcPr/>
          <w:p>
            <w:pPr>
              <w:pStyle w:val="Compact"/>
            </w:pPr>
            <w:r>
              <w:t xml:space="preserve">400.0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</w:t>
            </w:r>
          </w:p>
        </w:tc>
        <w:tc>
          <w:tcPr/>
          <w:p>
            <w:pPr>
              <w:pStyle w:val="Compact"/>
            </w:pPr>
            <w:r>
              <w:t xml:space="preserve">Q = </w:t>
            </w:r>
            <w:r>
              <w:rPr>
                <w:rFonts w:hint="eastAsia"/>
              </w:rPr>
              <w:t xml:space="preserve">max(上述各值)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618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618.0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rPr>
                <w:b/>
                <w:bCs/>
              </w:rPr>
              <w:t xml:space="preserve"> ✅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风速验算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19"/>
        </w:numPr>
      </w:pPr>
      <w:r>
        <w:rPr>
          <w:rFonts w:hint="eastAsia"/>
        </w:rPr>
        <w:t xml:space="preserve">最小需风量（v=0.25</w:t>
      </w:r>
      <w:r>
        <w:t xml:space="preserve"> </w:t>
      </w:r>
      <w:r>
        <w:rPr>
          <w:rFonts w:hint="eastAsia"/>
        </w:rPr>
        <w:t xml:space="preserve">m/s，有效断面系数0.7）：60×0.7×0.25×5.85×1.8</w:t>
      </w:r>
      <w:r>
        <w:t xml:space="preserve"> ≈ 111 </w:t>
      </w:r>
      <w:r>
        <w:rPr>
          <w:rFonts w:hint="eastAsia"/>
        </w:rPr>
        <w:t xml:space="preserve">m³/min，配风计划值</w:t>
      </w:r>
      <w:r>
        <w:t xml:space="preserve"> ≈111 ✅</w:t>
      </w:r>
    </w:p>
    <w:p>
      <w:pPr>
        <w:pStyle w:val="Compact"/>
        <w:numPr>
          <w:ilvl w:val="0"/>
          <w:numId w:val="1019"/>
        </w:numPr>
      </w:pPr>
      <w:r>
        <w:rPr>
          <w:rFonts w:hint="eastAsia"/>
        </w:rPr>
        <w:t xml:space="preserve">最大需风量（v=4.0</w:t>
      </w:r>
      <w:r>
        <w:t xml:space="preserve"> </w:t>
      </w:r>
      <w:r>
        <w:rPr>
          <w:rFonts w:hint="eastAsia"/>
        </w:rPr>
        <w:t xml:space="preserve">m/s，有效断面系数0.7）：60×0.7×4.0×5.05×1.8</w:t>
      </w:r>
      <w:r>
        <w:t xml:space="preserve"> ≈ 1527 </w:t>
      </w:r>
      <w:r>
        <w:rPr>
          <w:rFonts w:hint="eastAsia"/>
        </w:rPr>
        <w:t xml:space="preserve">m³/min，配风计划值</w:t>
      </w:r>
      <w:r>
        <w:t xml:space="preserve"> ≈1527 ✅</w:t>
      </w:r>
    </w:p>
    <w:p>
      <w:pPr>
        <w:pStyle w:val="Compact"/>
        <w:numPr>
          <w:ilvl w:val="0"/>
          <w:numId w:val="1019"/>
        </w:numPr>
      </w:pPr>
      <w:r>
        <w:rPr>
          <w:rFonts w:hint="eastAsia"/>
        </w:rPr>
        <w:t xml:space="preserve">验算结果：</w:t>
      </w:r>
      <w:r>
        <w:rPr>
          <w:rFonts w:hint="eastAsia"/>
          <w:b/>
          <w:bCs/>
        </w:rPr>
        <w:t xml:space="preserve">通过</w:t>
      </w:r>
      <w:r>
        <w:rPr>
          <w:rFonts w:hint="eastAsia"/>
        </w:rPr>
        <w:t xml:space="preserve">（111</w:t>
      </w:r>
      <w:r>
        <w:t xml:space="preserve"> &lt; 618 &lt; </w:t>
      </w:r>
      <w:r>
        <w:rPr>
          <w:rFonts w:hint="eastAsia"/>
        </w:rPr>
        <w:t xml:space="preserve">1527）</w:t>
      </w:r>
    </w:p>
    <w:p>
      <w:pPr>
        <w:pStyle w:val="FirstParagraph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：配风计划采用</w:t>
      </w:r>
      <w:r>
        <w:t xml:space="preserve"> MT/T634-2019 </w:t>
      </w:r>
      <w:r>
        <w:rPr>
          <w:rFonts w:hint="eastAsia"/>
        </w:rPr>
        <w:t xml:space="preserve">气象条件法计算，公式</w:t>
      </w:r>
      <w:r>
        <w:t xml:space="preserve"> Q=60×0.7×V×S×K_fhi×K_fli </w:t>
      </w:r>
      <w:r>
        <w:rPr>
          <w:rFonts w:hint="eastAsia"/>
        </w:rPr>
        <w:t xml:space="preserve">正确，参数代入无误，618</w:t>
      </w:r>
      <w:r>
        <w:t xml:space="preserve"> m³/min </w:t>
      </w:r>
      <w:r>
        <w:rPr>
          <w:rFonts w:hint="eastAsia"/>
        </w:rPr>
        <w:t xml:space="preserve">结果正确。若按基本风速公式</w:t>
      </w:r>
      <w:r>
        <w:t xml:space="preserve"> Q=60×S×v=60×9.81×1.0=588.6 </w:t>
      </w:r>
      <w:r>
        <w:rPr>
          <w:rFonts w:hint="eastAsia"/>
        </w:rPr>
        <w:t xml:space="preserve">m³/min，偏差仅</w:t>
      </w:r>
      <w:r>
        <w:t xml:space="preserve"> </w:t>
      </w:r>
      <w:r>
        <w:rPr>
          <w:rFonts w:hint="eastAsia"/>
        </w:rPr>
        <w:t xml:space="preserve">5.0%，属四舍五入及系数差异，两种方法均在规程允许范围内。</w:t>
      </w:r>
    </w:p>
    <w:p>
      <w:r>
        <w:pict>
          <v:rect style="width:0;height:1.5pt" o:hralign="center" o:hrstd="t" o:hr="t"/>
        </w:pict>
      </w:r>
    </w:p>
    <w:bookmarkEnd w:id="28"/>
    <w:bookmarkEnd w:id="29"/>
    <w:bookmarkStart w:id="32" w:name="二4214备用工作面"/>
    <w:p>
      <w:pPr>
        <w:pStyle w:val="2"/>
      </w:pPr>
      <w:r>
        <w:rPr>
          <w:rFonts w:hint="eastAsia"/>
        </w:rPr>
        <w:t xml:space="preserve">二、4214备用工作面</w:t>
      </w:r>
    </w:p>
    <w:bookmarkStart w:id="30" w:name="配风计划提取参数-1"/>
    <w:p>
      <w:pPr>
        <w:pStyle w:val="Heading3"/>
      </w:pPr>
      <w:r>
        <w:rPr>
          <w:rFonts w:hint="eastAsia"/>
        </w:rPr>
        <w:t xml:space="preserve">配风计划提取参数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数值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瓦斯绝对涌出量</w:t>
            </w:r>
            <w:r>
              <w:t xml:space="preserve"> q_gas</w:t>
            </w:r>
          </w:p>
        </w:tc>
        <w:tc>
          <w:tcPr/>
          <w:p>
            <w:pPr>
              <w:pStyle w:val="Compact"/>
            </w:pPr>
            <w:r>
              <w:t xml:space="preserve">0.34 m³/min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瓦斯涌出不均衡系数</w:t>
            </w:r>
            <w:r>
              <w:t xml:space="preserve"> K_gas</w:t>
            </w:r>
          </w:p>
        </w:tc>
        <w:tc>
          <w:tcPr/>
          <w:p>
            <w:pPr>
              <w:pStyle w:val="Compact"/>
            </w:pPr>
            <w:r>
              <w:t xml:space="preserve">1.2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有效断面积</w:t>
            </w:r>
            <w:r>
              <w:t xml:space="preserve"> S</w:t>
            </w:r>
          </w:p>
        </w:tc>
        <w:tc>
          <w:tcPr/>
          <w:p>
            <w:pPr>
              <w:pStyle w:val="Compact"/>
            </w:pPr>
            <w:r>
              <w:t xml:space="preserve">21 m²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防爆胶轮车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2辆×50kW</w:t>
            </w:r>
          </w:p>
        </w:tc>
      </w:tr>
    </w:tbl>
    <w:bookmarkEnd w:id="30"/>
    <w:bookmarkStart w:id="31" w:name="计算核验表-1"/>
    <w:p>
      <w:pPr>
        <w:pStyle w:val="Heading3"/>
      </w:pPr>
      <w:r>
        <w:rPr>
          <w:rFonts w:hint="eastAsia"/>
        </w:rPr>
        <w:t xml:space="preserve">计算核验表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 100 × 0.34 × 1.2</w:t>
            </w:r>
          </w:p>
        </w:tc>
        <w:tc>
          <w:tcPr/>
          <w:p>
            <w:pPr>
              <w:pStyle w:val="Compact"/>
            </w:pPr>
            <w:r>
              <w:t xml:space="preserve">≈41 m³/min</w:t>
            </w:r>
          </w:p>
        </w:tc>
        <w:tc>
          <w:tcPr/>
          <w:p>
            <w:pPr>
              <w:pStyle w:val="Compact"/>
            </w:pPr>
            <w:r>
              <w:t xml:space="preserve">40.8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按最小风速</w:t>
            </w:r>
          </w:p>
        </w:tc>
        <w:tc>
          <w:tcPr/>
          <w:p>
            <w:pPr>
              <w:pStyle w:val="Compact"/>
            </w:pPr>
            <w:r>
              <w:t xml:space="preserve">Q = 60 × 0.25 × 21</w:t>
            </w:r>
          </w:p>
        </w:tc>
        <w:tc>
          <w:tcPr/>
          <w:p>
            <w:pPr>
              <w:pStyle w:val="Compact"/>
            </w:pPr>
            <w:r>
              <w:t xml:space="preserve">315 m³/min</w:t>
            </w:r>
          </w:p>
        </w:tc>
        <w:tc>
          <w:tcPr/>
          <w:p>
            <w:pPr>
              <w:pStyle w:val="Compact"/>
            </w:pPr>
            <w:r>
              <w:t xml:space="preserve">315.0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按最大风速</w:t>
            </w:r>
          </w:p>
        </w:tc>
        <w:tc>
          <w:tcPr/>
          <w:p>
            <w:pPr>
              <w:pStyle w:val="Compact"/>
            </w:pPr>
            <w:r>
              <w:t xml:space="preserve">Q = 60 × 4.0 × 21</w:t>
            </w:r>
          </w:p>
        </w:tc>
        <w:tc>
          <w:tcPr/>
          <w:p>
            <w:pPr>
              <w:pStyle w:val="Compact"/>
            </w:pPr>
            <w:r>
              <w:t xml:space="preserve">5040 m³/min</w:t>
            </w:r>
          </w:p>
        </w:tc>
        <w:tc>
          <w:tcPr/>
          <w:p>
            <w:pPr>
              <w:pStyle w:val="Compact"/>
            </w:pPr>
            <w:r>
              <w:t xml:space="preserve">5040.0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按胶轮车</w:t>
            </w:r>
          </w:p>
        </w:tc>
        <w:tc>
          <w:tcPr/>
          <w:p>
            <w:pPr>
              <w:pStyle w:val="Compact"/>
            </w:pPr>
            <w:r>
              <w:t xml:space="preserve">Q = 4 × (50+50)</w:t>
            </w:r>
          </w:p>
        </w:tc>
        <w:tc>
          <w:tcPr/>
          <w:p>
            <w:pPr>
              <w:pStyle w:val="Compact"/>
            </w:pPr>
            <w:r>
              <w:t xml:space="preserve">400 m³/min</w:t>
            </w:r>
          </w:p>
        </w:tc>
        <w:tc>
          <w:tcPr/>
          <w:p>
            <w:pPr>
              <w:pStyle w:val="Compact"/>
            </w:pPr>
            <w:r>
              <w:t xml:space="preserve">400.0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</w:t>
            </w:r>
          </w:p>
        </w:tc>
        <w:tc>
          <w:tcPr/>
          <w:p>
            <w:pPr>
              <w:pStyle w:val="Compact"/>
            </w:pPr>
            <w:r>
              <w:t xml:space="preserve">Q = 400 </w:t>
            </w:r>
            <w:r>
              <w:rPr>
                <w:rFonts w:hint="eastAsia"/>
              </w:rPr>
              <w:t xml:space="preserve">(胶轮车控制)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400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400.0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rPr>
                <w:b/>
                <w:bCs/>
              </w:rPr>
              <w:t xml:space="preserve"> ✅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：配风计划按胶轮车需风量</w:t>
      </w:r>
      <w:r>
        <w:t xml:space="preserve"> 400 m³/min </w:t>
      </w:r>
      <w:r>
        <w:rPr>
          <w:rFonts w:hint="eastAsia"/>
        </w:rPr>
        <w:t xml:space="preserve">确定，大于按瓦斯（41）和最小风速（315），且</w:t>
      </w:r>
      <w:r>
        <w:t xml:space="preserve"> 315&lt;400&lt;5040 </w:t>
      </w:r>
      <w:r>
        <w:rPr>
          <w:rFonts w:hint="eastAsia"/>
        </w:rPr>
        <w:t xml:space="preserve">满足风速范围。400</w:t>
      </w:r>
      <w:r>
        <w:t xml:space="preserve"> &gt; </w:t>
      </w:r>
      <w:r>
        <w:rPr>
          <w:rFonts w:hint="eastAsia"/>
        </w:rPr>
        <w:t xml:space="preserve">618×50%=309，满足备用面不低于综采面50%的规定。计算正确。</w:t>
      </w:r>
    </w:p>
    <w:p>
      <w:r>
        <w:pict>
          <v:rect style="width:0;height:1.5pt" o:hralign="center" o:hrstd="t" o:hr="t"/>
        </w:pict>
      </w:r>
    </w:p>
    <w:bookmarkEnd w:id="31"/>
    <w:bookmarkEnd w:id="32"/>
    <w:bookmarkStart w:id="35" w:name="三4215刀把式切眼综掘工作面"/>
    <w:p>
      <w:pPr>
        <w:pStyle w:val="2"/>
      </w:pPr>
      <w:r>
        <w:rPr>
          <w:rFonts w:hint="eastAsia"/>
        </w:rPr>
        <w:t xml:space="preserve">三、4215刀把式切眼综掘工作面</w:t>
      </w:r>
    </w:p>
    <w:bookmarkStart w:id="33" w:name="配风计划提取参数-2"/>
    <w:p>
      <w:pPr>
        <w:pStyle w:val="Heading3"/>
      </w:pPr>
      <w:r>
        <w:rPr>
          <w:rFonts w:hint="eastAsia"/>
        </w:rPr>
        <w:t xml:space="preserve">配风计划提取参数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数值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瓦斯绝对涌出量</w:t>
            </w:r>
            <w:r>
              <w:t xml:space="preserve"> q_gas</w:t>
            </w:r>
          </w:p>
        </w:tc>
        <w:tc>
          <w:tcPr/>
          <w:p>
            <w:pPr>
              <w:pStyle w:val="Compact"/>
            </w:pPr>
            <w:r>
              <w:t xml:space="preserve">0.13 m³/min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瓦斯不均衡系数</w:t>
            </w:r>
            <w:r>
              <w:t xml:space="preserve"> K_gas</w:t>
            </w:r>
          </w:p>
        </w:tc>
        <w:tc>
          <w:tcPr/>
          <w:p>
            <w:pPr>
              <w:pStyle w:val="Compact"/>
            </w:pPr>
            <w:r>
              <w:t xml:space="preserve">2.0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CO₂绝对涌出量</w:t>
            </w:r>
            <w:r>
              <w:t xml:space="preserve"> q_co2</w:t>
            </w:r>
          </w:p>
        </w:tc>
        <w:tc>
          <w:tcPr/>
          <w:p>
            <w:pPr>
              <w:pStyle w:val="Compact"/>
            </w:pPr>
            <w:r>
              <w:t xml:space="preserve">0.45 m³/min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CO₂不均衡系数</w:t>
            </w:r>
          </w:p>
        </w:tc>
        <w:tc>
          <w:tcPr/>
          <w:p>
            <w:pPr>
              <w:pStyle w:val="Compact"/>
            </w:pPr>
            <w:r>
              <w:t xml:space="preserve">2.0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同时工作最多人数</w:t>
            </w:r>
            <w:r>
              <w:t xml:space="preserve"> 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16人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有效断面积</w:t>
            </w:r>
            <w:r>
              <w:t xml:space="preserve"> S</w:t>
            </w:r>
          </w:p>
        </w:tc>
        <w:tc>
          <w:tcPr/>
          <w:p>
            <w:pPr>
              <w:pStyle w:val="Compact"/>
            </w:pPr>
            <w:r>
              <w:t xml:space="preserve">17.4 m²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风筒重叠段断面积</w:t>
            </w:r>
          </w:p>
        </w:tc>
        <w:tc>
          <w:tcPr/>
          <w:p>
            <w:pPr>
              <w:pStyle w:val="Compact"/>
            </w:pPr>
            <w:r>
              <w:t xml:space="preserve">15.1 m²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除尘风机抽风量</w:t>
            </w:r>
            <w:r>
              <w:t xml:space="preserve"> </w:t>
            </w:r>
            <w:r>
              <w:rPr>
                <w:rFonts w:hint="eastAsia"/>
              </w:rPr>
              <w:t xml:space="preserve">Q_抽</w:t>
            </w:r>
          </w:p>
        </w:tc>
        <w:tc>
          <w:tcPr/>
          <w:p>
            <w:pPr>
              <w:pStyle w:val="Compact"/>
            </w:pPr>
            <w:r>
              <w:t xml:space="preserve">200 m³/min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防爆胶轮车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2辆×50kW</w:t>
            </w:r>
          </w:p>
        </w:tc>
      </w:tr>
    </w:tbl>
    <w:bookmarkEnd w:id="33"/>
    <w:bookmarkStart w:id="34" w:name="计算核验表-2"/>
    <w:p>
      <w:pPr>
        <w:pStyle w:val="Heading3"/>
      </w:pPr>
      <w:r>
        <w:rPr>
          <w:rFonts w:hint="eastAsia"/>
        </w:rPr>
        <w:t xml:space="preserve">计算核验表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 100 × 0.13 × 2.0</w:t>
            </w:r>
          </w:p>
        </w:tc>
        <w:tc>
          <w:tcPr/>
          <w:p>
            <w:pPr>
              <w:pStyle w:val="Compact"/>
            </w:pPr>
            <w:r>
              <w:t xml:space="preserve">26 m³/min</w:t>
            </w:r>
          </w:p>
        </w:tc>
        <w:tc>
          <w:tcPr/>
          <w:p>
            <w:pPr>
              <w:pStyle w:val="Compact"/>
            </w:pPr>
            <w:r>
              <w:t xml:space="preserve">26.0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按CO₂涌出量</w:t>
            </w:r>
          </w:p>
        </w:tc>
        <w:tc>
          <w:tcPr/>
          <w:p>
            <w:pPr>
              <w:pStyle w:val="Compact"/>
            </w:pPr>
            <w:r>
              <w:t xml:space="preserve">Q = 67 × 0.45 × 2.0</w:t>
            </w:r>
          </w:p>
        </w:tc>
        <w:tc>
          <w:tcPr/>
          <w:p>
            <w:pPr>
              <w:pStyle w:val="Compact"/>
            </w:pPr>
            <w:r>
              <w:t xml:space="preserve">≈61 m³/min</w:t>
            </w:r>
          </w:p>
        </w:tc>
        <w:tc>
          <w:tcPr/>
          <w:p>
            <w:pPr>
              <w:pStyle w:val="Compact"/>
            </w:pPr>
            <w:r>
              <w:t xml:space="preserve">60.3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 = 4 × 16</w:t>
            </w:r>
          </w:p>
        </w:tc>
        <w:tc>
          <w:tcPr/>
          <w:p>
            <w:pPr>
              <w:pStyle w:val="Compact"/>
            </w:pPr>
            <w:r>
              <w:t xml:space="preserve">64 m³/min</w:t>
            </w:r>
          </w:p>
        </w:tc>
        <w:tc>
          <w:tcPr/>
          <w:p>
            <w:pPr>
              <w:pStyle w:val="Compact"/>
            </w:pPr>
            <w:r>
              <w:t xml:space="preserve">64.0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按最小风速</w:t>
            </w:r>
          </w:p>
        </w:tc>
        <w:tc>
          <w:tcPr/>
          <w:p>
            <w:pPr>
              <w:pStyle w:val="Compact"/>
            </w:pPr>
            <w:r>
              <w:t xml:space="preserve">Q = 60 × 0.25 × 17.4</w:t>
            </w:r>
          </w:p>
        </w:tc>
        <w:tc>
          <w:tcPr/>
          <w:p>
            <w:pPr>
              <w:pStyle w:val="Compact"/>
            </w:pPr>
            <w:r>
              <w:t xml:space="preserve">261 m³/min</w:t>
            </w:r>
          </w:p>
        </w:tc>
        <w:tc>
          <w:tcPr/>
          <w:p>
            <w:pPr>
              <w:pStyle w:val="Compact"/>
            </w:pPr>
            <w:r>
              <w:t xml:space="preserve">261.0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按最大风速</w:t>
            </w:r>
          </w:p>
        </w:tc>
        <w:tc>
          <w:tcPr/>
          <w:p>
            <w:pPr>
              <w:pStyle w:val="Compact"/>
            </w:pPr>
            <w:r>
              <w:t xml:space="preserve">Q = 60 × 4.0 × 17.4</w:t>
            </w:r>
          </w:p>
        </w:tc>
        <w:tc>
          <w:tcPr/>
          <w:p>
            <w:pPr>
              <w:pStyle w:val="Compact"/>
            </w:pPr>
            <w:r>
              <w:t xml:space="preserve">4176 m³/min</w:t>
            </w:r>
          </w:p>
        </w:tc>
        <w:tc>
          <w:tcPr/>
          <w:p>
            <w:pPr>
              <w:pStyle w:val="Compact"/>
            </w:pPr>
            <w:r>
              <w:t xml:space="preserve">4176.0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按胶轮车</w:t>
            </w:r>
          </w:p>
        </w:tc>
        <w:tc>
          <w:tcPr/>
          <w:p>
            <w:pPr>
              <w:pStyle w:val="Compact"/>
            </w:pPr>
            <w:r>
              <w:t xml:space="preserve">Q = 4 × (50+50)</w:t>
            </w:r>
          </w:p>
        </w:tc>
        <w:tc>
          <w:tcPr/>
          <w:p>
            <w:pPr>
              <w:pStyle w:val="Compact"/>
            </w:pPr>
            <w:r>
              <w:t xml:space="preserve">400 m³/min</w:t>
            </w:r>
          </w:p>
        </w:tc>
        <w:tc>
          <w:tcPr/>
          <w:p>
            <w:pPr>
              <w:pStyle w:val="Compact"/>
            </w:pPr>
            <w:r>
              <w:t xml:space="preserve">400.0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按除尘风机</w:t>
            </w:r>
          </w:p>
        </w:tc>
        <w:tc>
          <w:tcPr/>
          <w:p>
            <w:pPr>
              <w:pStyle w:val="Compact"/>
            </w:pPr>
            <w:r>
              <w:t xml:space="preserve">Q = 0.25×15.1×60 + 200</w:t>
            </w:r>
          </w:p>
        </w:tc>
        <w:tc>
          <w:tcPr/>
          <w:p>
            <w:pPr>
              <w:pStyle w:val="Compact"/>
            </w:pPr>
            <w:r>
              <w:t xml:space="preserve">427 m³/min</w:t>
            </w:r>
          </w:p>
        </w:tc>
        <w:tc>
          <w:tcPr/>
          <w:p>
            <w:pPr>
              <w:pStyle w:val="Compact"/>
            </w:pPr>
            <w:r>
              <w:t xml:space="preserve">426.5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</w:t>
            </w:r>
          </w:p>
        </w:tc>
        <w:tc>
          <w:tcPr/>
          <w:p>
            <w:pPr>
              <w:pStyle w:val="Compact"/>
            </w:pPr>
            <w:r>
              <w:t xml:space="preserve">Q = </w:t>
            </w:r>
            <w:r>
              <w:rPr>
                <w:rFonts w:hint="eastAsia"/>
              </w:rPr>
              <w:t xml:space="preserve">max(上述各值)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427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426.5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rPr>
                <w:b/>
                <w:bCs/>
              </w:rPr>
              <w:t xml:space="preserve"> ✅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风速验算</w:t>
      </w:r>
      <w:r>
        <w:rPr>
          <w:rFonts w:hint="eastAsia"/>
        </w:rPr>
        <w:t xml:space="preserve">：261</w:t>
      </w:r>
      <w:r>
        <w:t xml:space="preserve"> &lt; 427 &lt; 4176 →</w:t>
      </w:r>
      <w:r>
        <w:t xml:space="preserve"> </w:t>
      </w:r>
      <w:r>
        <w:rPr>
          <w:rFonts w:hint="eastAsia"/>
          <w:b/>
          <w:bCs/>
        </w:rPr>
        <w:t xml:space="preserve">通过</w:t>
      </w:r>
    </w:p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：各分项计算均正确。除尘风机段需风量</w:t>
      </w:r>
      <w:r>
        <w:t xml:space="preserve"> Q=0.25×15.1×60+200=226.5+200=426.5≈427 </w:t>
      </w:r>
      <w:r>
        <w:rPr>
          <w:rFonts w:hint="eastAsia"/>
        </w:rPr>
        <w:t xml:space="preserve">m³/min，大于胶轮车需风量</w:t>
      </w:r>
      <w:r>
        <w:t xml:space="preserve"> 400 </w:t>
      </w:r>
      <w:r>
        <w:rPr>
          <w:rFonts w:hint="eastAsia"/>
        </w:rPr>
        <w:t xml:space="preserve">m³/min，取</w:t>
      </w:r>
      <w:r>
        <w:t xml:space="preserve"> 427 </w:t>
      </w:r>
      <w:r>
        <w:rPr>
          <w:rFonts w:hint="eastAsia"/>
        </w:rPr>
        <w:t xml:space="preserve">合理。4215刀把式切眼综掘面最终需风量</w:t>
      </w:r>
      <w:r>
        <w:t xml:space="preserve"> 427 m³/min </w:t>
      </w:r>
      <w:r>
        <w:rPr>
          <w:rFonts w:hint="eastAsia"/>
        </w:rPr>
        <w:t xml:space="preserve">计算正确。</w:t>
      </w:r>
    </w:p>
    <w:p>
      <w:r>
        <w:pict>
          <v:rect style="width:0;height:1.5pt" o:hralign="center" o:hrstd="t" o:hr="t"/>
        </w:pict>
      </w:r>
    </w:p>
    <w:bookmarkEnd w:id="34"/>
    <w:bookmarkEnd w:id="35"/>
    <w:bookmarkStart w:id="38" w:name="四43盘区二联巷综掘工作面"/>
    <w:p>
      <w:pPr>
        <w:pStyle w:val="2"/>
      </w:pPr>
      <w:r>
        <w:rPr>
          <w:rFonts w:hint="eastAsia"/>
        </w:rPr>
        <w:t xml:space="preserve">四、43盘区二联巷综掘工作面</w:t>
      </w:r>
    </w:p>
    <w:bookmarkStart w:id="36" w:name="配风计划提取参数-3"/>
    <w:p>
      <w:pPr>
        <w:pStyle w:val="Heading3"/>
      </w:pPr>
      <w:r>
        <w:rPr>
          <w:rFonts w:hint="eastAsia"/>
        </w:rPr>
        <w:t xml:space="preserve">配风计划提取参数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数值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瓦斯绝对涌出量</w:t>
            </w:r>
            <w:r>
              <w:t xml:space="preserve"> q_gas</w:t>
            </w:r>
          </w:p>
        </w:tc>
        <w:tc>
          <w:tcPr/>
          <w:p>
            <w:pPr>
              <w:pStyle w:val="Compact"/>
            </w:pPr>
            <w:r>
              <w:t xml:space="preserve">0.13 m³/min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CO₂绝对涌出量</w:t>
            </w:r>
            <w:r>
              <w:t xml:space="preserve"> q_co2</w:t>
            </w:r>
          </w:p>
        </w:tc>
        <w:tc>
          <w:tcPr/>
          <w:p>
            <w:pPr>
              <w:pStyle w:val="Compact"/>
            </w:pPr>
            <w:r>
              <w:t xml:space="preserve">0.45 m³/min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同时工作最多人数</w:t>
            </w:r>
            <w:r>
              <w:t xml:space="preserve"> 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16人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有效断面积</w:t>
            </w:r>
            <w:r>
              <w:t xml:space="preserve"> S</w:t>
            </w:r>
          </w:p>
        </w:tc>
        <w:tc>
          <w:tcPr/>
          <w:p>
            <w:pPr>
              <w:pStyle w:val="Compact"/>
            </w:pPr>
            <w:r>
              <w:t xml:space="preserve">20.16 m²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风筒重叠段断面积</w:t>
            </w:r>
          </w:p>
        </w:tc>
        <w:tc>
          <w:tcPr/>
          <w:p>
            <w:pPr>
              <w:pStyle w:val="Compact"/>
            </w:pPr>
            <w:r>
              <w:t xml:space="preserve">20.16 m²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除尘风机抽风量</w:t>
            </w:r>
            <w:r>
              <w:t xml:space="preserve"> </w:t>
            </w:r>
            <w:r>
              <w:rPr>
                <w:rFonts w:hint="eastAsia"/>
              </w:rPr>
              <w:t xml:space="preserve">Q_抽</w:t>
            </w:r>
          </w:p>
        </w:tc>
        <w:tc>
          <w:tcPr/>
          <w:p>
            <w:pPr>
              <w:pStyle w:val="Compact"/>
            </w:pPr>
            <w:r>
              <w:t xml:space="preserve">200 m³/min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防爆胶轮车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2辆×50kW</w:t>
            </w:r>
          </w:p>
        </w:tc>
      </w:tr>
    </w:tbl>
    <w:bookmarkEnd w:id="36"/>
    <w:bookmarkStart w:id="37" w:name="计算核验表-3"/>
    <w:p>
      <w:pPr>
        <w:pStyle w:val="Heading3"/>
      </w:pPr>
      <w:r>
        <w:rPr>
          <w:rFonts w:hint="eastAsia"/>
        </w:rPr>
        <w:t xml:space="preserve">计算核验表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 100 × 0.13 × 2.0</w:t>
            </w:r>
          </w:p>
        </w:tc>
        <w:tc>
          <w:tcPr/>
          <w:p>
            <w:pPr>
              <w:pStyle w:val="Compact"/>
            </w:pPr>
            <w:r>
              <w:t xml:space="preserve">26 m³/min</w:t>
            </w:r>
          </w:p>
        </w:tc>
        <w:tc>
          <w:tcPr/>
          <w:p>
            <w:pPr>
              <w:pStyle w:val="Compact"/>
            </w:pPr>
            <w:r>
              <w:t xml:space="preserve">26.0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按CO₂涌出量</w:t>
            </w:r>
          </w:p>
        </w:tc>
        <w:tc>
          <w:tcPr/>
          <w:p>
            <w:pPr>
              <w:pStyle w:val="Compact"/>
            </w:pPr>
            <w:r>
              <w:t xml:space="preserve">Q = 67 × 0.45 × 2.0</w:t>
            </w:r>
          </w:p>
        </w:tc>
        <w:tc>
          <w:tcPr/>
          <w:p>
            <w:pPr>
              <w:pStyle w:val="Compact"/>
            </w:pPr>
            <w:r>
              <w:t xml:space="preserve">≈61 m³/min</w:t>
            </w:r>
          </w:p>
        </w:tc>
        <w:tc>
          <w:tcPr/>
          <w:p>
            <w:pPr>
              <w:pStyle w:val="Compact"/>
            </w:pPr>
            <w:r>
              <w:t xml:space="preserve">60.3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 = 4 × 16</w:t>
            </w:r>
          </w:p>
        </w:tc>
        <w:tc>
          <w:tcPr/>
          <w:p>
            <w:pPr>
              <w:pStyle w:val="Compact"/>
            </w:pPr>
            <w:r>
              <w:t xml:space="preserve">64 m³/min</w:t>
            </w:r>
          </w:p>
        </w:tc>
        <w:tc>
          <w:tcPr/>
          <w:p>
            <w:pPr>
              <w:pStyle w:val="Compact"/>
            </w:pPr>
            <w:r>
              <w:t xml:space="preserve">64.0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按最小风速</w:t>
            </w:r>
          </w:p>
        </w:tc>
        <w:tc>
          <w:tcPr/>
          <w:p>
            <w:pPr>
              <w:pStyle w:val="Compact"/>
            </w:pPr>
            <w:r>
              <w:t xml:space="preserve">Q = 60 × 0.25 × 20.16</w:t>
            </w:r>
          </w:p>
        </w:tc>
        <w:tc>
          <w:tcPr/>
          <w:p>
            <w:pPr>
              <w:pStyle w:val="Compact"/>
            </w:pPr>
            <w:r>
              <w:t xml:space="preserve">≈303 m³/min</w:t>
            </w:r>
          </w:p>
        </w:tc>
        <w:tc>
          <w:tcPr/>
          <w:p>
            <w:pPr>
              <w:pStyle w:val="Compact"/>
            </w:pPr>
            <w:r>
              <w:t xml:space="preserve">302.4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按最大风速</w:t>
            </w:r>
          </w:p>
        </w:tc>
        <w:tc>
          <w:tcPr/>
          <w:p>
            <w:pPr>
              <w:pStyle w:val="Compact"/>
            </w:pPr>
            <w:r>
              <w:t xml:space="preserve">Q = 60 × 4.0 × 20.16</w:t>
            </w:r>
          </w:p>
        </w:tc>
        <w:tc>
          <w:tcPr/>
          <w:p>
            <w:pPr>
              <w:pStyle w:val="Compact"/>
            </w:pPr>
            <w:r>
              <w:t xml:space="preserve">≈4839 m³/min</w:t>
            </w:r>
          </w:p>
        </w:tc>
        <w:tc>
          <w:tcPr/>
          <w:p>
            <w:pPr>
              <w:pStyle w:val="Compact"/>
            </w:pPr>
            <w:r>
              <w:t xml:space="preserve">4838.4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按胶轮车</w:t>
            </w:r>
          </w:p>
        </w:tc>
        <w:tc>
          <w:tcPr/>
          <w:p>
            <w:pPr>
              <w:pStyle w:val="Compact"/>
            </w:pPr>
            <w:r>
              <w:t xml:space="preserve">Q = 4 × (50+50)</w:t>
            </w:r>
          </w:p>
        </w:tc>
        <w:tc>
          <w:tcPr/>
          <w:p>
            <w:pPr>
              <w:pStyle w:val="Compact"/>
            </w:pPr>
            <w:r>
              <w:t xml:space="preserve">400 m³/min</w:t>
            </w:r>
          </w:p>
        </w:tc>
        <w:tc>
          <w:tcPr/>
          <w:p>
            <w:pPr>
              <w:pStyle w:val="Compact"/>
            </w:pPr>
            <w:r>
              <w:t xml:space="preserve">400.0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按除尘风机</w:t>
            </w:r>
          </w:p>
        </w:tc>
        <w:tc>
          <w:tcPr/>
          <w:p>
            <w:pPr>
              <w:pStyle w:val="Compact"/>
            </w:pPr>
            <w:r>
              <w:t xml:space="preserve">Q = 0.25×20.16×60 + 200</w:t>
            </w:r>
          </w:p>
        </w:tc>
        <w:tc>
          <w:tcPr/>
          <w:p>
            <w:pPr>
              <w:pStyle w:val="Compact"/>
            </w:pPr>
            <w:r>
              <w:t xml:space="preserve">503 m³/min</w:t>
            </w:r>
          </w:p>
        </w:tc>
        <w:tc>
          <w:tcPr/>
          <w:p>
            <w:pPr>
              <w:pStyle w:val="Compact"/>
            </w:pPr>
            <w:r>
              <w:t xml:space="preserve">502.4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</w:t>
            </w:r>
          </w:p>
        </w:tc>
        <w:tc>
          <w:tcPr/>
          <w:p>
            <w:pPr>
              <w:pStyle w:val="Compact"/>
            </w:pPr>
            <w:r>
              <w:t xml:space="preserve">Q = </w:t>
            </w:r>
            <w:r>
              <w:rPr>
                <w:rFonts w:hint="eastAsia"/>
              </w:rPr>
              <w:t xml:space="preserve">max(上述各值)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503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502.4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rPr>
                <w:b/>
                <w:bCs/>
              </w:rPr>
              <w:t xml:space="preserve"> ✅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风速验算</w:t>
      </w:r>
      <w:r>
        <w:rPr>
          <w:rFonts w:hint="eastAsia"/>
        </w:rPr>
        <w:t xml:space="preserve">：303</w:t>
      </w:r>
      <w:r>
        <w:t xml:space="preserve"> &lt; 503 &lt; 4839 →</w:t>
      </w:r>
      <w:r>
        <w:t xml:space="preserve"> </w:t>
      </w:r>
      <w:r>
        <w:rPr>
          <w:rFonts w:hint="eastAsia"/>
          <w:b/>
          <w:bCs/>
        </w:rPr>
        <w:t xml:space="preserve">通过</w:t>
      </w:r>
    </w:p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：各分项计算均正确。除尘风机段需风量</w:t>
      </w:r>
      <w:r>
        <w:t xml:space="preserve"> Q=0.25×20.16×60+200=302.4+200=502.4≈503 </w:t>
      </w:r>
      <w:r>
        <w:rPr>
          <w:rFonts w:hint="eastAsia"/>
        </w:rPr>
        <w:t xml:space="preserve">m³/min，大于胶轮车需风量</w:t>
      </w:r>
      <w:r>
        <w:t xml:space="preserve"> 400 </w:t>
      </w:r>
      <w:r>
        <w:rPr>
          <w:rFonts w:hint="eastAsia"/>
        </w:rPr>
        <w:t xml:space="preserve">m³/min，取</w:t>
      </w:r>
      <w:r>
        <w:t xml:space="preserve"> 503 </w:t>
      </w:r>
      <w:r>
        <w:rPr>
          <w:rFonts w:hint="eastAsia"/>
        </w:rPr>
        <w:t xml:space="preserve">合理。</w:t>
      </w:r>
    </w:p>
    <w:p>
      <w:r>
        <w:pict>
          <v:rect style="width:0;height:1.5pt" o:hralign="center" o:hrstd="t" o:hr="t"/>
        </w:pict>
      </w:r>
    </w:p>
    <w:bookmarkEnd w:id="37"/>
    <w:bookmarkEnd w:id="38"/>
    <w:bookmarkStart w:id="41" w:name="五43盘区辅助运输巷综掘工作面"/>
    <w:p>
      <w:pPr>
        <w:pStyle w:val="2"/>
      </w:pPr>
      <w:r>
        <w:rPr>
          <w:rFonts w:hint="eastAsia"/>
        </w:rPr>
        <w:t xml:space="preserve">五、43盘区辅助运输巷综掘工作面</w:t>
      </w:r>
    </w:p>
    <w:bookmarkStart w:id="39" w:name="配风计划提取参数-4"/>
    <w:p>
      <w:pPr>
        <w:pStyle w:val="Heading3"/>
      </w:pPr>
      <w:r>
        <w:rPr>
          <w:rFonts w:hint="eastAsia"/>
        </w:rPr>
        <w:t xml:space="preserve">配风计划提取参数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数值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瓦斯绝对涌出量</w:t>
            </w:r>
            <w:r>
              <w:t xml:space="preserve"> q_gas</w:t>
            </w:r>
          </w:p>
        </w:tc>
        <w:tc>
          <w:tcPr/>
          <w:p>
            <w:pPr>
              <w:pStyle w:val="Compact"/>
            </w:pPr>
            <w:r>
              <w:t xml:space="preserve">0.13 m³/min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CO₂绝对涌出量</w:t>
            </w:r>
            <w:r>
              <w:t xml:space="preserve"> q_co2</w:t>
            </w:r>
          </w:p>
        </w:tc>
        <w:tc>
          <w:tcPr/>
          <w:p>
            <w:pPr>
              <w:pStyle w:val="Compact"/>
            </w:pPr>
            <w:r>
              <w:t xml:space="preserve">0.45 m³/min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同时工作最多人数</w:t>
            </w:r>
            <w:r>
              <w:t xml:space="preserve"> 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16人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有效断面积</w:t>
            </w:r>
            <w:r>
              <w:t xml:space="preserve"> S</w:t>
            </w:r>
          </w:p>
        </w:tc>
        <w:tc>
          <w:tcPr/>
          <w:p>
            <w:pPr>
              <w:pStyle w:val="Compact"/>
            </w:pPr>
            <w:r>
              <w:t xml:space="preserve">17.92 m²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风筒重叠段断面积</w:t>
            </w:r>
          </w:p>
        </w:tc>
        <w:tc>
          <w:tcPr/>
          <w:p>
            <w:pPr>
              <w:pStyle w:val="Compact"/>
            </w:pPr>
            <w:r>
              <w:t xml:space="preserve">17.92 m²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湿式除尘风机抽风量</w:t>
            </w:r>
            <w:r>
              <w:t xml:space="preserve"> </w:t>
            </w:r>
            <w:r>
              <w:rPr>
                <w:rFonts w:hint="eastAsia"/>
              </w:rPr>
              <w:t xml:space="preserve">Q_抽</w:t>
            </w:r>
          </w:p>
        </w:tc>
        <w:tc>
          <w:tcPr/>
          <w:p>
            <w:pPr>
              <w:pStyle w:val="Compact"/>
            </w:pPr>
            <w:r>
              <w:t xml:space="preserve">200 m³/min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防爆胶轮车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2辆×50kW</w:t>
            </w:r>
          </w:p>
        </w:tc>
      </w:tr>
    </w:tbl>
    <w:bookmarkEnd w:id="39"/>
    <w:bookmarkStart w:id="40" w:name="计算核验表-4"/>
    <w:p>
      <w:pPr>
        <w:pStyle w:val="Heading3"/>
      </w:pPr>
      <w:r>
        <w:rPr>
          <w:rFonts w:hint="eastAsia"/>
        </w:rPr>
        <w:t xml:space="preserve">计算核验表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 100 × 0.13 × 2.0</w:t>
            </w:r>
          </w:p>
        </w:tc>
        <w:tc>
          <w:tcPr/>
          <w:p>
            <w:pPr>
              <w:pStyle w:val="Compact"/>
            </w:pPr>
            <w:r>
              <w:t xml:space="preserve">26 m³/min</w:t>
            </w:r>
          </w:p>
        </w:tc>
        <w:tc>
          <w:tcPr/>
          <w:p>
            <w:pPr>
              <w:pStyle w:val="Compact"/>
            </w:pPr>
            <w:r>
              <w:t xml:space="preserve">26.0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按CO₂涌出量</w:t>
            </w:r>
          </w:p>
        </w:tc>
        <w:tc>
          <w:tcPr/>
          <w:p>
            <w:pPr>
              <w:pStyle w:val="Compact"/>
            </w:pPr>
            <w:r>
              <w:t xml:space="preserve">Q = 67 × 0.45 × 2.0</w:t>
            </w:r>
          </w:p>
        </w:tc>
        <w:tc>
          <w:tcPr/>
          <w:p>
            <w:pPr>
              <w:pStyle w:val="Compact"/>
            </w:pPr>
            <w:r>
              <w:t xml:space="preserve">≈61 m³/min</w:t>
            </w:r>
          </w:p>
        </w:tc>
        <w:tc>
          <w:tcPr/>
          <w:p>
            <w:pPr>
              <w:pStyle w:val="Compact"/>
            </w:pPr>
            <w:r>
              <w:t xml:space="preserve">60.3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 = 4 × 16</w:t>
            </w:r>
          </w:p>
        </w:tc>
        <w:tc>
          <w:tcPr/>
          <w:p>
            <w:pPr>
              <w:pStyle w:val="Compact"/>
            </w:pPr>
            <w:r>
              <w:t xml:space="preserve">64 m³/min</w:t>
            </w:r>
          </w:p>
        </w:tc>
        <w:tc>
          <w:tcPr/>
          <w:p>
            <w:pPr>
              <w:pStyle w:val="Compact"/>
            </w:pPr>
            <w:r>
              <w:t xml:space="preserve">64.0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按最小风速</w:t>
            </w:r>
          </w:p>
        </w:tc>
        <w:tc>
          <w:tcPr/>
          <w:p>
            <w:pPr>
              <w:pStyle w:val="Compact"/>
            </w:pPr>
            <w:r>
              <w:t xml:space="preserve">Q = 60 × 0.25 × 17.92</w:t>
            </w:r>
          </w:p>
        </w:tc>
        <w:tc>
          <w:tcPr/>
          <w:p>
            <w:pPr>
              <w:pStyle w:val="Compact"/>
            </w:pPr>
            <w:r>
              <w:t xml:space="preserve">≈269 m³/min</w:t>
            </w:r>
          </w:p>
        </w:tc>
        <w:tc>
          <w:tcPr/>
          <w:p>
            <w:pPr>
              <w:pStyle w:val="Compact"/>
            </w:pPr>
            <w:r>
              <w:t xml:space="preserve">268.8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按最大风速</w:t>
            </w:r>
          </w:p>
        </w:tc>
        <w:tc>
          <w:tcPr/>
          <w:p>
            <w:pPr>
              <w:pStyle w:val="Compact"/>
            </w:pPr>
            <w:r>
              <w:t xml:space="preserve">Q = 60 × 4.0 × 17.92</w:t>
            </w:r>
          </w:p>
        </w:tc>
        <w:tc>
          <w:tcPr/>
          <w:p>
            <w:pPr>
              <w:pStyle w:val="Compact"/>
            </w:pPr>
            <w:r>
              <w:t xml:space="preserve">≈4301 m³/min</w:t>
            </w:r>
          </w:p>
        </w:tc>
        <w:tc>
          <w:tcPr/>
          <w:p>
            <w:pPr>
              <w:pStyle w:val="Compact"/>
            </w:pPr>
            <w:r>
              <w:t xml:space="preserve">4300.8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按胶轮车</w:t>
            </w:r>
          </w:p>
        </w:tc>
        <w:tc>
          <w:tcPr/>
          <w:p>
            <w:pPr>
              <w:pStyle w:val="Compact"/>
            </w:pPr>
            <w:r>
              <w:t xml:space="preserve">Q = 4 × (50+50)</w:t>
            </w:r>
          </w:p>
        </w:tc>
        <w:tc>
          <w:tcPr/>
          <w:p>
            <w:pPr>
              <w:pStyle w:val="Compact"/>
            </w:pPr>
            <w:r>
              <w:t xml:space="preserve">400 m³/min</w:t>
            </w:r>
          </w:p>
        </w:tc>
        <w:tc>
          <w:tcPr/>
          <w:p>
            <w:pPr>
              <w:pStyle w:val="Compact"/>
            </w:pPr>
            <w:r>
              <w:t xml:space="preserve">400.0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按除尘风机</w:t>
            </w:r>
          </w:p>
        </w:tc>
        <w:tc>
          <w:tcPr/>
          <w:p>
            <w:pPr>
              <w:pStyle w:val="Compact"/>
            </w:pPr>
            <w:r>
              <w:t xml:space="preserve">Q = 0.25×17.92×60 + 200</w:t>
            </w:r>
          </w:p>
        </w:tc>
        <w:tc>
          <w:tcPr/>
          <w:p>
            <w:pPr>
              <w:pStyle w:val="Compact"/>
            </w:pPr>
            <w:r>
              <w:t xml:space="preserve">469 m³/min</w:t>
            </w:r>
          </w:p>
        </w:tc>
        <w:tc>
          <w:tcPr/>
          <w:p>
            <w:pPr>
              <w:pStyle w:val="Compact"/>
            </w:pPr>
            <w:r>
              <w:t xml:space="preserve">468.8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</w:t>
            </w:r>
          </w:p>
        </w:tc>
        <w:tc>
          <w:tcPr/>
          <w:p>
            <w:pPr>
              <w:pStyle w:val="Compact"/>
            </w:pPr>
            <w:r>
              <w:t xml:space="preserve">Q = </w:t>
            </w:r>
            <w:r>
              <w:rPr>
                <w:rFonts w:hint="eastAsia"/>
              </w:rPr>
              <w:t xml:space="preserve">max(上述各值)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469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468.8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rPr>
                <w:b/>
                <w:bCs/>
              </w:rPr>
              <w:t xml:space="preserve"> ✅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风速验算</w:t>
      </w:r>
      <w:r>
        <w:rPr>
          <w:rFonts w:hint="eastAsia"/>
        </w:rPr>
        <w:t xml:space="preserve">：269</w:t>
      </w:r>
      <w:r>
        <w:t xml:space="preserve"> &lt; 469 &lt; 4301 →</w:t>
      </w:r>
      <w:r>
        <w:t xml:space="preserve"> </w:t>
      </w:r>
      <w:r>
        <w:rPr>
          <w:rFonts w:hint="eastAsia"/>
          <w:b/>
          <w:bCs/>
        </w:rPr>
        <w:t xml:space="preserve">通过</w:t>
      </w:r>
    </w:p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：各分项计算均正确。除尘风机段需风量</w:t>
      </w:r>
      <w:r>
        <w:t xml:space="preserve"> Q=0.25×17.92×60+200=268.8+200=468.8≈469 </w:t>
      </w:r>
      <w:r>
        <w:rPr>
          <w:rFonts w:hint="eastAsia"/>
        </w:rPr>
        <w:t xml:space="preserve">m³/min，计算无误。</w:t>
      </w:r>
    </w:p>
    <w:p>
      <w:r>
        <w:pict>
          <v:rect style="width:0;height:1.5pt" o:hralign="center" o:hrstd="t" o:hr="t"/>
        </w:pict>
      </w:r>
    </w:p>
    <w:bookmarkEnd w:id="40"/>
    <w:bookmarkEnd w:id="41"/>
    <w:bookmarkStart w:id="44" w:name="六42盘区变电所独立通风硐室"/>
    <w:p>
      <w:pPr>
        <w:pStyle w:val="2"/>
      </w:pPr>
      <w:r>
        <w:rPr>
          <w:rFonts w:hint="eastAsia"/>
        </w:rPr>
        <w:t xml:space="preserve">六、42盘区变电所（独立通风硐室）</w:t>
      </w:r>
    </w:p>
    <w:bookmarkStart w:id="42" w:name="配风计划提取参数-5"/>
    <w:p>
      <w:pPr>
        <w:pStyle w:val="Heading3"/>
      </w:pPr>
      <w:r>
        <w:rPr>
          <w:rFonts w:hint="eastAsia"/>
        </w:rPr>
        <w:t xml:space="preserve">配风计划提取参数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数值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机电设备总功率</w:t>
            </w:r>
            <w:r>
              <w:t xml:space="preserve"> ΣW</w:t>
            </w:r>
          </w:p>
        </w:tc>
        <w:tc>
          <w:tcPr/>
          <w:p>
            <w:pPr>
              <w:pStyle w:val="Compact"/>
            </w:pPr>
            <w:r>
              <w:t xml:space="preserve">535 kW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发热系数</w:t>
            </w:r>
            <w:r>
              <w:t xml:space="preserve"> θ</w:t>
            </w:r>
          </w:p>
        </w:tc>
        <w:tc>
          <w:tcPr/>
          <w:p>
            <w:pPr>
              <w:pStyle w:val="Compact"/>
            </w:pPr>
            <w:r>
              <w:t xml:space="preserve">0.03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空气密度</w:t>
            </w:r>
            <w:r>
              <w:t xml:space="preserve"> ρ</w:t>
            </w:r>
          </w:p>
        </w:tc>
        <w:tc>
          <w:tcPr/>
          <w:p>
            <w:pPr>
              <w:pStyle w:val="Compact"/>
            </w:pPr>
            <w:r>
              <w:t xml:space="preserve">1.2 kg/m³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定压比热</w:t>
            </w:r>
            <w:r>
              <w:t xml:space="preserve"> C_p</w:t>
            </w:r>
          </w:p>
        </w:tc>
        <w:tc>
          <w:tcPr/>
          <w:p>
            <w:pPr>
              <w:pStyle w:val="Compact"/>
            </w:pPr>
            <w:r>
              <w:t xml:space="preserve">1.0006 kJ/(kg·K)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进回风温差</w:t>
            </w:r>
            <w:r>
              <w:t xml:space="preserve"> Δt</w:t>
            </w:r>
          </w:p>
        </w:tc>
        <w:tc>
          <w:tcPr/>
          <w:p>
            <w:pPr>
              <w:pStyle w:val="Compact"/>
            </w:pPr>
            <w:r>
              <w:t xml:space="preserve">5 K</w:t>
            </w:r>
          </w:p>
        </w:tc>
      </w:tr>
    </w:tbl>
    <w:bookmarkEnd w:id="42"/>
    <w:bookmarkStart w:id="43" w:name="计算核验表-5"/>
    <w:p>
      <w:pPr>
        <w:pStyle w:val="Heading3"/>
      </w:pPr>
      <w:r>
        <w:rPr>
          <w:rFonts w:hint="eastAsia"/>
        </w:rPr>
        <w:t xml:space="preserve">计算核验表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按机电设备发热量</w:t>
            </w:r>
          </w:p>
        </w:tc>
        <w:tc>
          <w:tcPr/>
          <w:p>
            <w:pPr>
              <w:pStyle w:val="Compact"/>
            </w:pPr>
            <w:r>
              <w:t xml:space="preserve">Q = 3600×535×0.03/(1.2×1.0006×60×5)</w:t>
            </w:r>
          </w:p>
        </w:tc>
        <w:tc>
          <w:tcPr/>
          <w:p>
            <w:pPr>
              <w:pStyle w:val="Compact"/>
            </w:pPr>
            <w:r>
              <w:t xml:space="preserve">≈161 m³/min</w:t>
            </w:r>
          </w:p>
        </w:tc>
        <w:tc>
          <w:tcPr/>
          <w:p>
            <w:pPr>
              <w:pStyle w:val="Compact"/>
            </w:pPr>
            <w:r>
              <w:t xml:space="preserve">160.4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161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160.4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rPr>
                <w:b/>
                <w:bCs/>
              </w:rPr>
              <w:t xml:space="preserve"> ✅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</w:t>
      </w:r>
    </w:p>
    <w:p>
      <w:pPr>
        <w:pStyle w:val="BodyText"/>
      </w:pPr>
      <m:oMathPara>
        <m:oMathParaPr>
          <m:jc m:val="center"/>
        </m:oMathParaPr>
        <m:oMath>
          <m:r>
            <m:t>Q</m:t>
          </m:r>
          <m:r>
            <m:rPr>
              <m:sty m:val="p"/>
            </m:rPr>
            <m:t>=</m:t>
          </m:r>
          <m:f>
            <m:fPr>
              <m:type m:val="bar"/>
            </m:fPr>
            <m:num>
              <m:r>
                <m:t>3600</m:t>
              </m:r>
              <m:r>
                <m:rPr>
                  <m:sty m:val="p"/>
                </m:rPr>
                <m:t>×</m:t>
              </m:r>
              <m:r>
                <m:t>535</m:t>
              </m:r>
              <m:r>
                <m:rPr>
                  <m:sty m:val="p"/>
                </m:rPr>
                <m:t>×</m:t>
              </m:r>
              <m:r>
                <m:t>0.03</m:t>
              </m:r>
            </m:num>
            <m:den>
              <m:r>
                <m:t>1.2</m:t>
              </m:r>
              <m:r>
                <m:rPr>
                  <m:sty m:val="p"/>
                </m:rPr>
                <m:t>×</m:t>
              </m:r>
              <m:r>
                <m:t>1.0006</m:t>
              </m:r>
              <m:r>
                <m:rPr>
                  <m:sty m:val="p"/>
                </m:rPr>
                <m:t>×</m:t>
              </m:r>
              <m:r>
                <m:t>60</m:t>
              </m:r>
              <m:r>
                <m:rPr>
                  <m:sty m:val="p"/>
                </m:rPr>
                <m:t>×</m:t>
              </m:r>
              <m:r>
                <m:t>5</m:t>
              </m:r>
            </m:den>
          </m:f>
          <m:r>
            <m:rPr>
              <m:sty m:val="p"/>
            </m:rPr>
            <m:t>=</m:t>
          </m:r>
          <m:f>
            <m:fPr>
              <m:type m:val="bar"/>
            </m:fPr>
            <m:num>
              <m:r>
                <m:t>57780</m:t>
              </m:r>
            </m:num>
            <m:den>
              <m:r>
                <m:t>360.216</m:t>
              </m:r>
            </m:den>
          </m:f>
          <m:r>
            <m:rPr>
              <m:sty m:val="p"/>
            </m:rPr>
            <m:t>≈</m:t>
          </m:r>
          <m:r>
            <m:t>160.4</m:t>
          </m:r>
          <m:r>
            <m:t> </m:t>
          </m:r>
          <m:r>
            <m:rPr>
              <m:nor/>
              <m:sty m:val="p"/>
            </m:rPr>
            <m:t>m³/min</m:t>
          </m:r>
        </m:oMath>
      </m:oMathPara>
    </w:p>
    <w:p>
      <w:pPr>
        <w:pStyle w:val="FirstParagraph"/>
      </w:pPr>
      <w:r>
        <w:rPr>
          <w:rFonts w:hint="eastAsia"/>
        </w:rPr>
        <w:t xml:space="preserve">配风计划取</w:t>
      </w:r>
      <w:r>
        <w:t xml:space="preserve"> 161 </w:t>
      </w:r>
      <w:r>
        <w:rPr>
          <w:rFonts w:hint="eastAsia"/>
        </w:rPr>
        <w:t xml:space="preserve">m³/min，偏差仅</w:t>
      </w:r>
      <w:r>
        <w:t xml:space="preserve"> </w:t>
      </w:r>
      <w:r>
        <w:rPr>
          <w:rFonts w:hint="eastAsia"/>
        </w:rPr>
        <w:t xml:space="preserve">0.4%，计算正确。</w:t>
      </w:r>
    </w:p>
    <w:p>
      <w:r>
        <w:pict>
          <v:rect style="width:0;height:1.5pt" o:hralign="center" o:hrstd="t" o:hr="t"/>
        </w:pict>
      </w:r>
    </w:p>
    <w:bookmarkEnd w:id="43"/>
    <w:bookmarkEnd w:id="44"/>
    <w:bookmarkStart w:id="52" w:name="七其他用风巷道"/>
    <w:p>
      <w:pPr>
        <w:pStyle w:val="2"/>
      </w:pPr>
      <w:r>
        <w:rPr>
          <w:rFonts w:hint="eastAsia"/>
        </w:rPr>
        <w:t xml:space="preserve">七、其他用风巷道</w:t>
      </w:r>
    </w:p>
    <w:bookmarkStart w:id="45" w:name="Xe32ee182ab364af8f6cbf616000f741dc17e65d"/>
    <w:p>
      <w:pPr>
        <w:pStyle w:val="Heading3"/>
      </w:pPr>
      <w:r>
        <w:t xml:space="preserve">7.1 </w:t>
      </w:r>
      <w:r>
        <w:rPr>
          <w:rFonts w:hint="eastAsia"/>
        </w:rPr>
        <w:t xml:space="preserve">4214回撤通道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 = 60 × 14.04 × 0.25</w:t>
            </w:r>
          </w:p>
        </w:tc>
        <w:tc>
          <w:tcPr/>
          <w:p>
            <w:pPr>
              <w:pStyle w:val="Compact"/>
            </w:pPr>
            <w:r>
              <w:t xml:space="preserve">≈211 m³/min</w:t>
            </w:r>
          </w:p>
        </w:tc>
        <w:tc>
          <w:tcPr/>
          <w:p>
            <w:pPr>
              <w:pStyle w:val="Compact"/>
            </w:pPr>
            <w:r>
              <w:t xml:space="preserve">210.6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</w:tbl>
    <w:bookmarkEnd w:id="45"/>
    <w:bookmarkStart w:id="46" w:name="Xdac7e0e707eb85aa76b108161fe143af20a3b0d"/>
    <w:p>
      <w:pPr>
        <w:pStyle w:val="Heading3"/>
      </w:pPr>
      <w:r>
        <w:t xml:space="preserve">7.2 </w:t>
      </w:r>
      <w:r>
        <w:rPr>
          <w:rFonts w:hint="eastAsia"/>
        </w:rPr>
        <w:t xml:space="preserve">4215机头硐室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 = 60 × 18 × 0.25</w:t>
            </w:r>
          </w:p>
        </w:tc>
        <w:tc>
          <w:tcPr/>
          <w:p>
            <w:pPr>
              <w:pStyle w:val="Compact"/>
            </w:pPr>
            <w:r>
              <w:t xml:space="preserve">270 m³/min</w:t>
            </w:r>
          </w:p>
        </w:tc>
        <w:tc>
          <w:tcPr/>
          <w:p>
            <w:pPr>
              <w:pStyle w:val="Compact"/>
            </w:pPr>
            <w:r>
              <w:t xml:space="preserve">270.0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</w:tbl>
    <w:bookmarkEnd w:id="46"/>
    <w:bookmarkStart w:id="47" w:name="X635708b745f52b867bcc2fb7f318a8d07e277f4"/>
    <w:p>
      <w:pPr>
        <w:pStyle w:val="Heading3"/>
      </w:pPr>
      <w:r>
        <w:t xml:space="preserve">7.3 </w:t>
      </w:r>
      <w:r>
        <w:rPr>
          <w:rFonts w:hint="eastAsia"/>
        </w:rPr>
        <w:t xml:space="preserve">42盘区联巷（不纳入有效风量，仅验算）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 = 60 × 13.5 × 0.25</w:t>
            </w:r>
          </w:p>
        </w:tc>
        <w:tc>
          <w:tcPr/>
          <w:p>
            <w:pPr>
              <w:pStyle w:val="Compact"/>
            </w:pPr>
            <w:r>
              <w:t xml:space="preserve">≈203 m³/min</w:t>
            </w:r>
          </w:p>
        </w:tc>
        <w:tc>
          <w:tcPr/>
          <w:p>
            <w:pPr>
              <w:pStyle w:val="Compact"/>
            </w:pPr>
            <w:r>
              <w:t xml:space="preserve">202.5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</w:tbl>
    <w:bookmarkEnd w:id="47"/>
    <w:bookmarkStart w:id="48" w:name="X8af81a4b441f517c104910c1b25d66d2ada759b"/>
    <w:p>
      <w:pPr>
        <w:pStyle w:val="Heading3"/>
      </w:pPr>
      <w:r>
        <w:t xml:space="preserve">7.4 </w:t>
      </w:r>
      <w:r>
        <w:rPr>
          <w:rFonts w:hint="eastAsia"/>
        </w:rPr>
        <w:t xml:space="preserve">4213沿空留巷（不重复计算，仅验算）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 = 60 × 12.85 × 0.25</w:t>
            </w:r>
          </w:p>
        </w:tc>
        <w:tc>
          <w:tcPr/>
          <w:p>
            <w:pPr>
              <w:pStyle w:val="Compact"/>
            </w:pPr>
            <w:r>
              <w:t xml:space="preserve">≈193 m³/min</w:t>
            </w:r>
          </w:p>
        </w:tc>
        <w:tc>
          <w:tcPr/>
          <w:p>
            <w:pPr>
              <w:pStyle w:val="Compact"/>
            </w:pPr>
            <w:r>
              <w:t xml:space="preserve">192.75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</w:tbl>
    <w:bookmarkEnd w:id="48"/>
    <w:bookmarkStart w:id="49" w:name="Xcaf92342d4d20fe1d560040b4db18cbb0291708"/>
    <w:p>
      <w:pPr>
        <w:pStyle w:val="Heading3"/>
      </w:pPr>
      <w:r>
        <w:t xml:space="preserve">7.5 </w:t>
      </w:r>
      <w:r>
        <w:rPr>
          <w:rFonts w:hint="eastAsia"/>
        </w:rPr>
        <w:t xml:space="preserve">4216回撤通道（不重复计算，仅验算）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 = 60 × 15.12 × 0.25</w:t>
            </w:r>
          </w:p>
        </w:tc>
        <w:tc>
          <w:tcPr/>
          <w:p>
            <w:pPr>
              <w:pStyle w:val="Compact"/>
            </w:pPr>
            <w:r>
              <w:t xml:space="preserve">≈227 m³/min</w:t>
            </w:r>
          </w:p>
        </w:tc>
        <w:tc>
          <w:tcPr/>
          <w:p>
            <w:pPr>
              <w:pStyle w:val="Compact"/>
            </w:pPr>
            <w:r>
              <w:t xml:space="preserve">226.8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</w:tbl>
    <w:bookmarkEnd w:id="49"/>
    <w:bookmarkStart w:id="50" w:name="Xd5f6b8a0957ef01a3a54c288e4f05bd9625ea81"/>
    <w:p>
      <w:pPr>
        <w:pStyle w:val="Heading3"/>
      </w:pPr>
      <w:r>
        <w:t xml:space="preserve">7.6 </w:t>
      </w:r>
      <w:r>
        <w:rPr>
          <w:rFonts w:hint="eastAsia"/>
        </w:rPr>
        <w:t xml:space="preserve">风门（5处）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经验值</w:t>
            </w:r>
            <w:r>
              <w:t xml:space="preserve"> 5×60</w:t>
            </w:r>
          </w:p>
        </w:tc>
        <w:tc>
          <w:tcPr/>
          <w:p>
            <w:pPr>
              <w:pStyle w:val="Compact"/>
            </w:pPr>
            <w:r>
              <w:t xml:space="preserve">300 m³/min</w:t>
            </w:r>
          </w:p>
        </w:tc>
        <w:tc>
          <w:tcPr/>
          <w:p>
            <w:pPr>
              <w:pStyle w:val="Compact"/>
            </w:pPr>
            <w:r>
              <w:t xml:space="preserve">300.0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</w:t>
            </w:r>
            <w:r>
              <w:rPr>
                <w:rFonts w:hint="eastAsia"/>
              </w:rPr>
              <w:t xml:space="preserve">✅（按经验取值）</w:t>
            </w:r>
          </w:p>
        </w:tc>
      </w:tr>
    </w:tbl>
    <w:bookmarkEnd w:id="50"/>
    <w:bookmarkStart w:id="51" w:name="其他用风巷道汇总"/>
    <w:p>
      <w:pPr>
        <w:pStyle w:val="Heading3"/>
      </w:pPr>
      <w:r>
        <w:rPr>
          <w:rFonts w:hint="eastAsia"/>
        </w:rPr>
        <w:t xml:space="preserve">其他用风巷道汇总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ΣQ_其他</w:t>
            </w:r>
            <w:r>
              <w:t xml:space="preserve"> = </w:t>
            </w:r>
            <w:r>
              <w:rPr>
                <w:rFonts w:hint="eastAsia"/>
              </w:rPr>
              <w:t xml:space="preserve">4214回撤</w:t>
            </w:r>
            <w:r>
              <w:t xml:space="preserve"> + </w:t>
            </w:r>
            <w:r>
              <w:rPr>
                <w:rFonts w:hint="eastAsia"/>
              </w:rPr>
              <w:t xml:space="preserve">4215机头硐室</w:t>
            </w:r>
          </w:p>
        </w:tc>
        <w:tc>
          <w:tcPr/>
          <w:p>
            <w:pPr>
              <w:pStyle w:val="Compact"/>
            </w:pPr>
            <w:r>
              <w:t xml:space="preserve">211 + 270 =</w:t>
            </w:r>
            <w:r>
              <w:t xml:space="preserve"> </w:t>
            </w:r>
            <w:r>
              <w:rPr>
                <w:b/>
                <w:bCs/>
              </w:rPr>
              <w:t xml:space="preserve">481 m³/min</w:t>
            </w:r>
          </w:p>
        </w:tc>
        <w:tc>
          <w:tcPr/>
          <w:p>
            <w:pPr>
              <w:pStyle w:val="Compact"/>
            </w:pPr>
            <w:r>
              <w:t xml:space="preserve">210.6 + 270.0 =</w:t>
            </w:r>
            <w:r>
              <w:t xml:space="preserve"> </w:t>
            </w:r>
            <w:r>
              <w:rPr>
                <w:b/>
                <w:bCs/>
              </w:rPr>
              <w:t xml:space="preserve">480.6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ΣQ_风门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300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300.0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ΣQ_其他+风门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781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780.6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51"/>
    <w:bookmarkEnd w:id="52"/>
    <w:bookmarkStart w:id="53" w:name="八主要进风巷道需风量核验不纳入q矿汇总独立验算"/>
    <w:p>
      <w:pPr>
        <w:pStyle w:val="2"/>
      </w:pPr>
      <w:r>
        <w:rPr>
          <w:rFonts w:hint="eastAsia"/>
        </w:rPr>
        <w:t xml:space="preserve">八、主要进风巷道需风量核验（不纳入Q矿汇总，独立验算）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巷道名称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计算方法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副斜井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按最多14辆车：14×4×50=2800</w:t>
            </w:r>
          </w:p>
        </w:tc>
        <w:tc>
          <w:tcPr/>
          <w:p>
            <w:pPr>
              <w:pStyle w:val="Compact"/>
            </w:pPr>
            <w:r>
              <w:t xml:space="preserve">2800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计算正确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辅运大巷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按最多13辆车：13×4×50=2600</w:t>
            </w:r>
          </w:p>
        </w:tc>
        <w:tc>
          <w:tcPr/>
          <w:p>
            <w:pPr>
              <w:pStyle w:val="Compact"/>
            </w:pPr>
            <w:r>
              <w:t xml:space="preserve">2600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计算正确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盘区辅运大巷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按最多10辆车：10×4×50=2000</w:t>
            </w:r>
          </w:p>
        </w:tc>
        <w:tc>
          <w:tcPr/>
          <w:p>
            <w:pPr>
              <w:pStyle w:val="Compact"/>
            </w:pPr>
            <w:r>
              <w:t xml:space="preserve">2000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计算正确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主斜井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按人数：4×200=800</w:t>
            </w:r>
          </w:p>
        </w:tc>
        <w:tc>
          <w:tcPr/>
          <w:p>
            <w:pPr>
              <w:pStyle w:val="Compact"/>
            </w:pPr>
            <w:r>
              <w:t xml:space="preserve">800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计算正确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主运大巷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按人数：4×200=800</w:t>
            </w:r>
          </w:p>
        </w:tc>
        <w:tc>
          <w:tcPr/>
          <w:p>
            <w:pPr>
              <w:pStyle w:val="Compact"/>
            </w:pPr>
            <w:r>
              <w:t xml:space="preserve">800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计算正确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盘区主运大巷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按人数：4×200=800</w:t>
            </w:r>
          </w:p>
        </w:tc>
        <w:tc>
          <w:tcPr/>
          <w:p>
            <w:pPr>
              <w:pStyle w:val="Compact"/>
            </w:pPr>
            <w:r>
              <w:t xml:space="preserve">800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计算正确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42盘区辅运大巷末端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按2辆车：2×4×50=400</w:t>
            </w:r>
          </w:p>
        </w:tc>
        <w:tc>
          <w:tcPr/>
          <w:p>
            <w:pPr>
              <w:pStyle w:val="Compact"/>
            </w:pPr>
            <w:r>
              <w:t xml:space="preserve">400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计算正确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42盘区主运大巷末端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按2辆车：2×4×50=400</w:t>
            </w:r>
          </w:p>
        </w:tc>
        <w:tc>
          <w:tcPr/>
          <w:p>
            <w:pPr>
              <w:pStyle w:val="Compact"/>
            </w:pPr>
            <w:r>
              <w:t xml:space="preserve">400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计算正确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：所有主要进风巷道需风量计算正确，风速验算均在允许范围内，判定一致。</w:t>
      </w:r>
    </w:p>
    <w:p>
      <w:r>
        <w:pict>
          <v:rect style="width:0;height:1.5pt" o:hralign="center" o:hrstd="t" o:hr="t"/>
        </w:pict>
      </w:r>
    </w:p>
    <w:bookmarkEnd w:id="53"/>
    <w:bookmarkStart w:id="56" w:name="九矿井总需风量核验"/>
    <w:p>
      <w:pPr>
        <w:pStyle w:val="2"/>
      </w:pPr>
      <w:r>
        <w:rPr>
          <w:rFonts w:hint="eastAsia"/>
        </w:rPr>
        <w:t xml:space="preserve">九、矿井总需风量核验</w:t>
      </w:r>
    </w:p>
    <w:bookmarkStart w:id="54" w:name="配风计划汇总"/>
    <w:p>
      <w:pPr>
        <w:pStyle w:val="Heading3"/>
      </w:pPr>
      <w:r>
        <w:rPr>
          <w:rFonts w:hint="eastAsia"/>
        </w:rPr>
        <w:t xml:space="preserve">配风计划汇总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4213综采工作面</w:t>
            </w:r>
          </w:p>
        </w:tc>
        <w:tc>
          <w:tcPr/>
          <w:p>
            <w:pPr>
              <w:pStyle w:val="Compact"/>
            </w:pPr>
            <w:r>
              <w:t xml:space="preserve">618 m³/min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4214备用工作面</w:t>
            </w:r>
          </w:p>
        </w:tc>
        <w:tc>
          <w:tcPr/>
          <w:p>
            <w:pPr>
              <w:pStyle w:val="Compact"/>
            </w:pPr>
            <w:r>
              <w:t xml:space="preserve">400 m³/min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4215刀把式切眼综掘面</w:t>
            </w:r>
          </w:p>
        </w:tc>
        <w:tc>
          <w:tcPr/>
          <w:p>
            <w:pPr>
              <w:pStyle w:val="Compact"/>
            </w:pPr>
            <w:r>
              <w:t xml:space="preserve">427 m³/min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43盘区二联巷综掘面</w:t>
            </w:r>
          </w:p>
        </w:tc>
        <w:tc>
          <w:tcPr/>
          <w:p>
            <w:pPr>
              <w:pStyle w:val="Compact"/>
            </w:pPr>
            <w:r>
              <w:t xml:space="preserve">503 m³/min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43盘区辅助运输巷综掘面</w:t>
            </w:r>
          </w:p>
        </w:tc>
        <w:tc>
          <w:tcPr/>
          <w:p>
            <w:pPr>
              <w:pStyle w:val="Compact"/>
            </w:pPr>
            <w:r>
              <w:t xml:space="preserve">469 m³/min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42盘区变电所</w:t>
            </w:r>
          </w:p>
        </w:tc>
        <w:tc>
          <w:tcPr/>
          <w:p>
            <w:pPr>
              <w:pStyle w:val="Compact"/>
            </w:pPr>
            <w:r>
              <w:t xml:space="preserve">161 m³/min</w:t>
            </w: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其他巷道（4214回撤+4215机头硐室）</w:t>
            </w:r>
          </w:p>
        </w:tc>
        <w:tc>
          <w:tcPr/>
          <w:p>
            <w:pPr>
              <w:pStyle w:val="Compact"/>
            </w:pPr>
            <w:r>
              <w:t xml:space="preserve">481 m³/min</w:t>
            </w:r>
          </w:p>
        </w:tc>
      </w:tr>
      <w:tr>
        <w:tc>
          <w:tcPr/>
          <w:p>
            <w:pPr>
              <w:pStyle w:val="Compact"/>
            </w:pPr>
            <w:r>
              <w:t xml:space="preserve">8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风门（5处）</w:t>
            </w:r>
          </w:p>
        </w:tc>
        <w:tc>
          <w:tcPr/>
          <w:p>
            <w:pPr>
              <w:pStyle w:val="Compact"/>
            </w:pPr>
            <w:r>
              <w:t xml:space="preserve">300 m³/min</w:t>
            </w:r>
          </w:p>
        </w:tc>
      </w:tr>
      <w:tr>
        <w:tc>
          <w:tcPr/>
          <w:p>
            <w:pPr>
              <w:pStyle w:val="Compact"/>
            </w:pPr>
            <w:r>
              <w:t xml:space="preserve">9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42盘区主/辅运大巷末端</w:t>
            </w:r>
          </w:p>
        </w:tc>
        <w:tc>
          <w:tcPr/>
          <w:p>
            <w:pPr>
              <w:pStyle w:val="Compact"/>
            </w:pPr>
            <w:r>
              <w:t xml:space="preserve">800 m³/min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合计（K前）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4159 m³/min</w:t>
            </w:r>
          </w:p>
        </w:tc>
      </w:tr>
    </w:tbl>
    <w:bookmarkEnd w:id="54"/>
    <w:bookmarkStart w:id="55" w:name="核验计算"/>
    <w:p>
      <w:pPr>
        <w:pStyle w:val="Heading3"/>
      </w:pPr>
      <w:r>
        <w:rPr>
          <w:rFonts w:hint="eastAsia"/>
        </w:rPr>
        <w:t xml:space="preserve">核验计算</w:t>
      </w:r>
    </w:p>
    <w:p>
      <w:pPr>
        <w:pStyle w:val="FirstParagraph"/>
      </w:pPr>
      <w:r>
        <w:rPr>
          <w:rFonts w:hint="eastAsia"/>
        </w:rPr>
        <w:t xml:space="preserve">配风计划：</w:t>
      </w:r>
    </w:p>
    <w:p>
      <w:pPr>
        <w:pStyle w:val="BodyText"/>
      </w:pPr>
      <m:oMathPara>
        <m:oMathParaPr>
          <m:jc m:val="center"/>
        </m:oMathParaPr>
        <m:oMath>
          <m:sSub>
            <m:e>
              <m:r>
                <m:t>Q</m:t>
              </m:r>
            </m:e>
            <m:sub>
              <m:r>
                <m:t>m</m:t>
              </m:r>
            </m:sub>
          </m:sSub>
          <m:r>
            <m:rPr>
              <m:sty m:val="p"/>
            </m:rPr>
            <m:t>=</m:t>
          </m:r>
          <m:r>
            <m:rPr>
              <m:sty m:val="p"/>
            </m:rPr>
            <m:t>(</m:t>
          </m:r>
          <m:r>
            <m:t>618</m:t>
          </m:r>
          <m:r>
            <m:rPr>
              <m:sty m:val="p"/>
            </m:rPr>
            <m:t>+</m:t>
          </m:r>
          <m:r>
            <m:t>400</m:t>
          </m:r>
          <m:r>
            <m:rPr>
              <m:sty m:val="p"/>
            </m:rPr>
            <m:t>+</m:t>
          </m:r>
          <m:r>
            <m:t>427</m:t>
          </m:r>
          <m:r>
            <m:rPr>
              <m:sty m:val="p"/>
            </m:rPr>
            <m:t>+</m:t>
          </m:r>
          <m:r>
            <m:t>503</m:t>
          </m:r>
          <m:r>
            <m:rPr>
              <m:sty m:val="p"/>
            </m:rPr>
            <m:t>+</m:t>
          </m:r>
          <m:r>
            <m:t>469</m:t>
          </m:r>
          <m:r>
            <m:rPr>
              <m:sty m:val="p"/>
            </m:rPr>
            <m:t>+</m:t>
          </m:r>
          <m:r>
            <m:t>161</m:t>
          </m:r>
          <m:r>
            <m:rPr>
              <m:sty m:val="p"/>
            </m:rPr>
            <m:t>+</m:t>
          </m:r>
          <m:r>
            <m:t>481</m:t>
          </m:r>
          <m:r>
            <m:rPr>
              <m:sty m:val="p"/>
            </m:rPr>
            <m:t>+</m:t>
          </m:r>
          <m:r>
            <m:t>300</m:t>
          </m:r>
          <m:r>
            <m:rPr>
              <m:sty m:val="p"/>
            </m:rPr>
            <m:t>+</m:t>
          </m:r>
          <m:r>
            <m:t>800</m:t>
          </m:r>
          <m:r>
            <m:rPr>
              <m:sty m:val="p"/>
            </m:rPr>
            <m:t>)</m:t>
          </m:r>
          <m:r>
            <m:rPr>
              <m:sty m:val="p"/>
            </m:rPr>
            <m:t>×</m:t>
          </m:r>
          <m:r>
            <m:t>1.15</m:t>
          </m:r>
          <m:r>
            <m:rPr>
              <m:sty m:val="p"/>
            </m:rPr>
            <m:t>=</m:t>
          </m:r>
          <m:r>
            <m:t>4159</m:t>
          </m:r>
          <m:r>
            <m:rPr>
              <m:sty m:val="p"/>
            </m:rPr>
            <m:t>×</m:t>
          </m:r>
          <m:r>
            <m:t>1.15</m:t>
          </m:r>
          <m:r>
            <m:rPr>
              <m:sty m:val="p"/>
            </m:rPr>
            <m:t>≈</m:t>
          </m:r>
          <m:r>
            <m:t>4783</m:t>
          </m:r>
          <m:r>
            <m:t> </m:t>
          </m:r>
          <m:r>
            <m:rPr>
              <m:nor/>
              <m:sty m:val="p"/>
            </m:rPr>
            <m:t>m³/min</m:t>
          </m:r>
        </m:oMath>
      </m:oMathPara>
    </w:p>
    <w:p>
      <w:pPr>
        <w:pStyle w:val="FirstParagraph"/>
      </w:pPr>
      <w:r>
        <w:rPr>
          <w:rFonts w:hint="eastAsia"/>
        </w:rPr>
        <w:t xml:space="preserve">实际核验值：</w:t>
      </w:r>
    </w:p>
    <w:p>
      <w:pPr>
        <w:pStyle w:val="BodyText"/>
      </w:pPr>
      <m:oMathPara>
        <m:oMathParaPr>
          <m:jc m:val="center"/>
        </m:oMathParaPr>
        <m:oMath>
          <m:sSub>
            <m:e>
              <m:r>
                <m:t>Q</m:t>
              </m:r>
            </m:e>
            <m:sub>
              <m:r>
                <m:t>m</m:t>
              </m:r>
            </m:sub>
          </m:sSub>
          <m:r>
            <m:rPr>
              <m:sty m:val="p"/>
            </m:rPr>
            <m:t>=</m:t>
          </m:r>
          <m:r>
            <m:rPr>
              <m:sty m:val="p"/>
            </m:rPr>
            <m:t>(</m:t>
          </m:r>
          <m:r>
            <m:t>618.0</m:t>
          </m:r>
          <m:r>
            <m:rPr>
              <m:sty m:val="p"/>
            </m:rPr>
            <m:t>+</m:t>
          </m:r>
          <m:r>
            <m:t>400.0</m:t>
          </m:r>
          <m:r>
            <m:rPr>
              <m:sty m:val="p"/>
            </m:rPr>
            <m:t>+</m:t>
          </m:r>
          <m:r>
            <m:t>426.5</m:t>
          </m:r>
          <m:r>
            <m:rPr>
              <m:sty m:val="p"/>
            </m:rPr>
            <m:t>+</m:t>
          </m:r>
          <m:r>
            <m:t>502.4</m:t>
          </m:r>
          <m:r>
            <m:rPr>
              <m:sty m:val="p"/>
            </m:rPr>
            <m:t>+</m:t>
          </m:r>
          <m:r>
            <m:t>468.8</m:t>
          </m:r>
          <m:r>
            <m:rPr>
              <m:sty m:val="p"/>
            </m:rPr>
            <m:t>+</m:t>
          </m:r>
          <m:r>
            <m:t>160.4</m:t>
          </m:r>
          <m:r>
            <m:rPr>
              <m:sty m:val="p"/>
            </m:rPr>
            <m:t>+</m:t>
          </m:r>
          <m:r>
            <m:t>480.6</m:t>
          </m:r>
          <m:r>
            <m:rPr>
              <m:sty m:val="p"/>
            </m:rPr>
            <m:t>+</m:t>
          </m:r>
          <m:r>
            <m:t>300.0</m:t>
          </m:r>
          <m:r>
            <m:rPr>
              <m:sty m:val="p"/>
            </m:rPr>
            <m:t>+</m:t>
          </m:r>
          <m:r>
            <m:t>800.0</m:t>
          </m:r>
          <m:r>
            <m:rPr>
              <m:sty m:val="p"/>
            </m:rPr>
            <m:t>)</m:t>
          </m:r>
          <m:r>
            <m:rPr>
              <m:sty m:val="p"/>
            </m:rPr>
            <m:t>×</m:t>
          </m:r>
          <m:r>
            <m:t>1.15</m:t>
          </m:r>
          <m:r>
            <m:rPr>
              <m:sty m:val="p"/>
            </m:rPr>
            <m:t>=</m:t>
          </m:r>
          <m:r>
            <m:t>4156.7</m:t>
          </m:r>
          <m:r>
            <m:rPr>
              <m:sty m:val="p"/>
            </m:rPr>
            <m:t>×</m:t>
          </m:r>
          <m:r>
            <m:t>1.15</m:t>
          </m:r>
          <m:r>
            <m:rPr>
              <m:sty m:val="p"/>
            </m:rPr>
            <m:t>≈</m:t>
          </m:r>
          <m:r>
            <m:t>4780</m:t>
          </m:r>
          <m:r>
            <m:t> </m:t>
          </m:r>
          <m:r>
            <m:rPr>
              <m:nor/>
              <m:sty m:val="p"/>
            </m:rPr>
            <m:t>m³/min</m:t>
          </m:r>
        </m:oMath>
      </m:oMathPara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各用风地点合计（K前）</w:t>
            </w:r>
          </w:p>
        </w:tc>
        <w:tc>
          <w:tcPr/>
          <w:p>
            <w:pPr>
              <w:pStyle w:val="Compact"/>
            </w:pPr>
            <w:r>
              <w:t xml:space="preserve">4159 m³/min</w:t>
            </w:r>
          </w:p>
        </w:tc>
        <w:tc>
          <w:tcPr/>
          <w:p>
            <w:pPr>
              <w:pStyle w:val="Compact"/>
            </w:pPr>
            <w:r>
              <w:t xml:space="preserve">4156.7 m³/min</w:t>
            </w:r>
          </w:p>
        </w:tc>
        <w:tc>
          <w:tcPr/>
          <w:p>
            <w:pPr>
              <w:pStyle w:val="Compact"/>
            </w:pPr>
            <w:r>
              <w:t xml:space="preserve">0.06%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矿井总需风量（×1.15）</w:t>
            </w:r>
          </w:p>
        </w:tc>
        <w:tc>
          <w:tcPr/>
          <w:p>
            <w:pPr>
              <w:pStyle w:val="Compact"/>
            </w:pPr>
            <w:r>
              <w:t xml:space="preserve">4783 m³/min</w:t>
            </w:r>
          </w:p>
        </w:tc>
        <w:tc>
          <w:tcPr/>
          <w:p>
            <w:pPr>
              <w:pStyle w:val="Compact"/>
            </w:pPr>
            <w:r>
              <w:t xml:space="preserve">4780.2 m³/min</w:t>
            </w:r>
          </w:p>
        </w:tc>
        <w:tc>
          <w:tcPr/>
          <w:p>
            <w:pPr>
              <w:pStyle w:val="Compact"/>
            </w:pPr>
            <w:r>
              <w:t xml:space="preserve">0.06%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55"/>
    <w:bookmarkEnd w:id="56"/>
    <w:bookmarkStart w:id="57" w:name="十计算核验汇总表"/>
    <w:p>
      <w:pPr>
        <w:pStyle w:val="2"/>
      </w:pPr>
      <w:r>
        <w:rPr>
          <w:rFonts w:hint="eastAsia"/>
        </w:rPr>
        <w:t xml:space="preserve">十、计算核验汇总表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类型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计算方法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计算公式（带入数值）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4213综采工作面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按气象条件（MT/T634）</w:t>
            </w:r>
          </w:p>
        </w:tc>
        <w:tc>
          <w:tcPr/>
          <w:p>
            <w:pPr>
              <w:pStyle w:val="Compact"/>
            </w:pPr>
            <w:r>
              <w:t xml:space="preserve">Q=60×0.7×1.0×5.45×1.8×1.0×1.5=618.0</w:t>
            </w:r>
          </w:p>
        </w:tc>
        <w:tc>
          <w:tcPr/>
          <w:p>
            <w:pPr>
              <w:pStyle w:val="Compact"/>
            </w:pPr>
            <w:r>
              <w:t xml:space="preserve">618</w:t>
            </w:r>
          </w:p>
        </w:tc>
        <w:tc>
          <w:tcPr/>
          <w:p>
            <w:pPr>
              <w:pStyle w:val="Compact"/>
            </w:pPr>
            <w:r>
              <w:t xml:space="preserve">618.0</w:t>
            </w:r>
          </w:p>
        </w:tc>
        <w:tc>
          <w:tcPr/>
          <w:p>
            <w:pPr>
              <w:pStyle w:val="Compact"/>
            </w:pPr>
            <w:r>
              <w:t xml:space="preserve">0.0%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t xml:space="preserve"> </w:t>
            </w: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4214备用工作面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备用面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按胶轮车</w:t>
            </w:r>
          </w:p>
        </w:tc>
        <w:tc>
          <w:tcPr/>
          <w:p>
            <w:pPr>
              <w:pStyle w:val="Compact"/>
            </w:pPr>
            <w:r>
              <w:t xml:space="preserve">Q=4×(50+50)=400.0</w:t>
            </w:r>
          </w:p>
        </w:tc>
        <w:tc>
          <w:tcPr/>
          <w:p>
            <w:pPr>
              <w:pStyle w:val="Compact"/>
            </w:pPr>
            <w:r>
              <w:t xml:space="preserve">400</w:t>
            </w:r>
          </w:p>
        </w:tc>
        <w:tc>
          <w:tcPr/>
          <w:p>
            <w:pPr>
              <w:pStyle w:val="Compact"/>
            </w:pPr>
            <w:r>
              <w:t xml:space="preserve">400.0</w:t>
            </w:r>
          </w:p>
        </w:tc>
        <w:tc>
          <w:tcPr/>
          <w:p>
            <w:pPr>
              <w:pStyle w:val="Compact"/>
            </w:pPr>
            <w:r>
              <w:t xml:space="preserve">0.0%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t xml:space="preserve"> </w:t>
            </w: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4215刀把式切眼综掘面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按除尘风机</w:t>
            </w:r>
          </w:p>
        </w:tc>
        <w:tc>
          <w:tcPr/>
          <w:p>
            <w:pPr>
              <w:pStyle w:val="Compact"/>
            </w:pPr>
            <w:r>
              <w:t xml:space="preserve">Q=0.25×15.1×60+200=426.5</w:t>
            </w:r>
          </w:p>
        </w:tc>
        <w:tc>
          <w:tcPr/>
          <w:p>
            <w:pPr>
              <w:pStyle w:val="Compact"/>
            </w:pPr>
            <w:r>
              <w:t xml:space="preserve">427</w:t>
            </w:r>
          </w:p>
        </w:tc>
        <w:tc>
          <w:tcPr/>
          <w:p>
            <w:pPr>
              <w:pStyle w:val="Compact"/>
            </w:pPr>
            <w:r>
              <w:t xml:space="preserve">426.5</w:t>
            </w:r>
          </w:p>
        </w:tc>
        <w:tc>
          <w:tcPr/>
          <w:p>
            <w:pPr>
              <w:pStyle w:val="Compact"/>
            </w:pPr>
            <w:r>
              <w:t xml:space="preserve">0.1%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t xml:space="preserve"> </w:t>
            </w: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43盘区二联巷综掘面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按除尘风机</w:t>
            </w:r>
          </w:p>
        </w:tc>
        <w:tc>
          <w:tcPr/>
          <w:p>
            <w:pPr>
              <w:pStyle w:val="Compact"/>
            </w:pPr>
            <w:r>
              <w:t xml:space="preserve">Q=0.25×20.16×60+200=502.4</w:t>
            </w:r>
          </w:p>
        </w:tc>
        <w:tc>
          <w:tcPr/>
          <w:p>
            <w:pPr>
              <w:pStyle w:val="Compact"/>
            </w:pPr>
            <w:r>
              <w:t xml:space="preserve">503</w:t>
            </w:r>
          </w:p>
        </w:tc>
        <w:tc>
          <w:tcPr/>
          <w:p>
            <w:pPr>
              <w:pStyle w:val="Compact"/>
            </w:pPr>
            <w:r>
              <w:t xml:space="preserve">502.4</w:t>
            </w:r>
          </w:p>
        </w:tc>
        <w:tc>
          <w:tcPr/>
          <w:p>
            <w:pPr>
              <w:pStyle w:val="Compact"/>
            </w:pPr>
            <w:r>
              <w:t xml:space="preserve">0.1%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t xml:space="preserve"> </w:t>
            </w: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43盘区辅助运输巷综掘面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按除尘风机</w:t>
            </w:r>
          </w:p>
        </w:tc>
        <w:tc>
          <w:tcPr/>
          <w:p>
            <w:pPr>
              <w:pStyle w:val="Compact"/>
            </w:pPr>
            <w:r>
              <w:t xml:space="preserve">Q=0.25×17.92×60+200=468.8</w:t>
            </w:r>
          </w:p>
        </w:tc>
        <w:tc>
          <w:tcPr/>
          <w:p>
            <w:pPr>
              <w:pStyle w:val="Compact"/>
            </w:pPr>
            <w:r>
              <w:t xml:space="preserve">469</w:t>
            </w:r>
          </w:p>
        </w:tc>
        <w:tc>
          <w:tcPr/>
          <w:p>
            <w:pPr>
              <w:pStyle w:val="Compact"/>
            </w:pPr>
            <w:r>
              <w:t xml:space="preserve">468.8</w:t>
            </w:r>
          </w:p>
        </w:tc>
        <w:tc>
          <w:tcPr/>
          <w:p>
            <w:pPr>
              <w:pStyle w:val="Compact"/>
            </w:pPr>
            <w:r>
              <w:t xml:space="preserve">0.04%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t xml:space="preserve"> </w:t>
            </w: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42盘区变电所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按机电设备发热量</w:t>
            </w:r>
          </w:p>
        </w:tc>
        <w:tc>
          <w:tcPr/>
          <w:p>
            <w:pPr>
              <w:pStyle w:val="Compact"/>
            </w:pPr>
            <w:r>
              <w:t xml:space="preserve">Q=3600×535×0.03/(1.2×1.0006×60×5)=160.4</w:t>
            </w:r>
          </w:p>
        </w:tc>
        <w:tc>
          <w:tcPr/>
          <w:p>
            <w:pPr>
              <w:pStyle w:val="Compact"/>
            </w:pPr>
            <w:r>
              <w:t xml:space="preserve">161</w:t>
            </w:r>
          </w:p>
        </w:tc>
        <w:tc>
          <w:tcPr/>
          <w:p>
            <w:pPr>
              <w:pStyle w:val="Compact"/>
            </w:pPr>
            <w:r>
              <w:t xml:space="preserve">160.4</w:t>
            </w:r>
          </w:p>
        </w:tc>
        <w:tc>
          <w:tcPr/>
          <w:p>
            <w:pPr>
              <w:pStyle w:val="Compact"/>
            </w:pPr>
            <w:r>
              <w:t xml:space="preserve">0.4%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t xml:space="preserve"> </w:t>
            </w: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4214回撤通道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其他巷道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Q=60×14.04×0.25=210.6</w:t>
            </w:r>
          </w:p>
        </w:tc>
        <w:tc>
          <w:tcPr/>
          <w:p>
            <w:pPr>
              <w:pStyle w:val="Compact"/>
            </w:pPr>
            <w:r>
              <w:t xml:space="preserve">211</w:t>
            </w:r>
          </w:p>
        </w:tc>
        <w:tc>
          <w:tcPr/>
          <w:p>
            <w:pPr>
              <w:pStyle w:val="Compact"/>
            </w:pPr>
            <w:r>
              <w:t xml:space="preserve">210.6</w:t>
            </w:r>
          </w:p>
        </w:tc>
        <w:tc>
          <w:tcPr/>
          <w:p>
            <w:pPr>
              <w:pStyle w:val="Compact"/>
            </w:pPr>
            <w:r>
              <w:t xml:space="preserve">0.2%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t xml:space="preserve"> </w:t>
            </w: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4215机头硐室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其他巷道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Q=60×18×0.25=270.0</w:t>
            </w:r>
          </w:p>
        </w:tc>
        <w:tc>
          <w:tcPr/>
          <w:p>
            <w:pPr>
              <w:pStyle w:val="Compact"/>
            </w:pPr>
            <w:r>
              <w:t xml:space="preserve">270</w:t>
            </w:r>
          </w:p>
        </w:tc>
        <w:tc>
          <w:tcPr/>
          <w:p>
            <w:pPr>
              <w:pStyle w:val="Compact"/>
            </w:pPr>
            <w:r>
              <w:t xml:space="preserve">270.0</w:t>
            </w:r>
          </w:p>
        </w:tc>
        <w:tc>
          <w:tcPr/>
          <w:p>
            <w:pPr>
              <w:pStyle w:val="Compact"/>
            </w:pPr>
            <w:r>
              <w:t xml:space="preserve">0.0%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t xml:space="preserve"> </w:t>
            </w: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42盘区风门(5处)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风门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经验取值</w:t>
            </w:r>
          </w:p>
        </w:tc>
        <w:tc>
          <w:tcPr/>
          <w:p>
            <w:pPr>
              <w:pStyle w:val="Compact"/>
            </w:pPr>
            <w:r>
              <w:t xml:space="preserve">Q=5×60=300.0</w:t>
            </w:r>
          </w:p>
        </w:tc>
        <w:tc>
          <w:tcPr/>
          <w:p>
            <w:pPr>
              <w:pStyle w:val="Compact"/>
            </w:pPr>
            <w:r>
              <w:t xml:space="preserve">300</w:t>
            </w:r>
          </w:p>
        </w:tc>
        <w:tc>
          <w:tcPr/>
          <w:p>
            <w:pPr>
              <w:pStyle w:val="Compact"/>
            </w:pPr>
            <w:r>
              <w:t xml:space="preserve">300.0</w:t>
            </w:r>
          </w:p>
        </w:tc>
        <w:tc>
          <w:tcPr/>
          <w:p>
            <w:pPr>
              <w:pStyle w:val="Compact"/>
            </w:pPr>
            <w:r>
              <w:t xml:space="preserve">0.0%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t xml:space="preserve"> </w:t>
            </w: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42盘区主辅运大巷末端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其他巷道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按胶轮车</w:t>
            </w:r>
          </w:p>
        </w:tc>
        <w:tc>
          <w:tcPr/>
          <w:p>
            <w:pPr>
              <w:pStyle w:val="Compact"/>
            </w:pPr>
            <w:r>
              <w:t xml:space="preserve">Q=2×4×50+2×4×50=800.0</w:t>
            </w:r>
          </w:p>
        </w:tc>
        <w:tc>
          <w:tcPr/>
          <w:p>
            <w:pPr>
              <w:pStyle w:val="Compact"/>
            </w:pPr>
            <w:r>
              <w:t xml:space="preserve">800</w:t>
            </w:r>
          </w:p>
        </w:tc>
        <w:tc>
          <w:tcPr/>
          <w:p>
            <w:pPr>
              <w:pStyle w:val="Compact"/>
            </w:pPr>
            <w:r>
              <w:t xml:space="preserve">800.0</w:t>
            </w:r>
          </w:p>
        </w:tc>
        <w:tc>
          <w:tcPr/>
          <w:p>
            <w:pPr>
              <w:pStyle w:val="Compact"/>
            </w:pPr>
            <w:r>
              <w:t xml:space="preserve">0.0%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t xml:space="preserve"> </w:t>
            </w: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全矿井合计（K前）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Σ=4156.7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4159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4156.7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0.06%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t xml:space="preserve"> </w:t>
            </w: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全矿井总需风量（×1.15）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4159×1.15=4782.9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4783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4780.2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0.06%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t xml:space="preserve"> </w:t>
            </w:r>
            <w:r>
              <w:t xml:space="preserve">✅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57"/>
    <w:bookmarkStart w:id="61" w:name="十一总体审查结论"/>
    <w:p>
      <w:pPr>
        <w:pStyle w:val="2"/>
      </w:pPr>
      <w:r>
        <w:rPr>
          <w:rFonts w:hint="eastAsia"/>
        </w:rPr>
        <w:t xml:space="preserve">十一、总体审查结论</w:t>
      </w:r>
    </w:p>
    <w:bookmarkStart w:id="58" w:name="white_check_mark-审查通过"/>
    <w:p>
      <w:pPr>
        <w:pStyle w:val="Heading3"/>
      </w:pPr>
      <w:r>
        <w:t xml:space="preserve">✅ </w:t>
      </w:r>
      <w:r>
        <w:rPr>
          <w:rFonts w:hint="eastAsia"/>
        </w:rPr>
        <w:t xml:space="preserve">审查通过</w:t>
      </w:r>
    </w:p>
    <w:p>
      <w:pPr>
        <w:pStyle w:val="FirstParagraph"/>
      </w:pPr>
      <w:r>
        <w:rPr>
          <w:rFonts w:hint="eastAsia"/>
          <w:b/>
          <w:bCs/>
        </w:rPr>
        <w:t xml:space="preserve">配风计划《赵家梁煤矿三一煤井6月份配风计划》中所有用风地点的需风量计算过程均核验通过。</w:t>
      </w:r>
    </w:p>
    <w:bookmarkEnd w:id="58"/>
    <w:bookmarkStart w:id="59" w:name="核验统计"/>
    <w:p>
      <w:pPr>
        <w:pStyle w:val="Heading3"/>
      </w:pPr>
      <w:r>
        <w:rPr>
          <w:rFonts w:hint="eastAsia"/>
        </w:rPr>
        <w:t xml:space="preserve">核验统计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核验用风地点总数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12处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判定"一致"（偏差≤5%）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12处</w:t>
            </w:r>
          </w:p>
        </w:tc>
        <w:tc>
          <w:tcPr/>
          <w:p>
            <w:pPr>
              <w:pStyle w:val="Compact"/>
            </w:pPr>
            <w:r>
              <w:t xml:space="preserve">100%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判定"符合"（偏差5%~10%）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0处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判定"不符"（偏差&gt;10%）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0处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</w:tr>
    </w:tbl>
    <w:bookmarkEnd w:id="59"/>
    <w:bookmarkStart w:id="60" w:name="关键发现"/>
    <w:p>
      <w:pPr>
        <w:pStyle w:val="Heading3"/>
      </w:pPr>
      <w:r>
        <w:rPr>
          <w:rFonts w:hint="eastAsia"/>
        </w:rPr>
        <w:t xml:space="preserve">关键发现</w:t>
      </w:r>
    </w:p>
    <w:p>
      <w:pPr>
        <w:numPr>
          <w:ilvl w:val="0"/>
          <w:numId w:val="1020"/>
        </w:numPr>
      </w:pPr>
      <w:r>
        <w:rPr>
          <w:rFonts w:hint="eastAsia"/>
          <w:b/>
          <w:bCs/>
        </w:rPr>
        <w:t xml:space="preserve">4213综采面</w:t>
      </w:r>
      <w:r>
        <w:rPr>
          <w:rFonts w:hint="eastAsia"/>
        </w:rPr>
        <w:t xml:space="preserve">采用</w:t>
      </w:r>
      <w:r>
        <w:t xml:space="preserve"> MT/T634-2019 </w:t>
      </w:r>
      <w:r>
        <w:rPr>
          <w:rFonts w:hint="eastAsia"/>
        </w:rPr>
        <w:t xml:space="preserve">气象条件法计算（含采高系数1.0、长度系数1.5、有效断面系数0.7），结果为</w:t>
      </w:r>
      <w:r>
        <w:t xml:space="preserve"> 618 </w:t>
      </w:r>
      <w:r>
        <w:rPr>
          <w:rFonts w:hint="eastAsia"/>
        </w:rPr>
        <w:t xml:space="preserve">m³/min，计算过程正确。</w:t>
      </w:r>
    </w:p>
    <w:p>
      <w:pPr>
        <w:numPr>
          <w:ilvl w:val="0"/>
          <w:numId w:val="1020"/>
        </w:numPr>
      </w:pPr>
      <w:r>
        <w:rPr>
          <w:rFonts w:hint="eastAsia"/>
          <w:b/>
          <w:bCs/>
        </w:rPr>
        <w:t xml:space="preserve">三个综掘面</w:t>
      </w:r>
      <w:r>
        <w:rPr>
          <w:rFonts w:hint="eastAsia"/>
        </w:rPr>
        <w:t xml:space="preserve">均采用除尘风机段需风量作为最终取值，此方法在标准公式之外增加了除尘风机抽风量叠加计算，属于煤矿现场实际需要的合理延伸，各分项计算均准确。</w:t>
      </w:r>
    </w:p>
    <w:p>
      <w:pPr>
        <w:numPr>
          <w:ilvl w:val="0"/>
          <w:numId w:val="1020"/>
        </w:numPr>
      </w:pPr>
      <w:r>
        <w:rPr>
          <w:rFonts w:hint="eastAsia"/>
          <w:b/>
          <w:bCs/>
        </w:rPr>
        <w:t xml:space="preserve">42盘区变电所</w:t>
      </w:r>
      <w:r>
        <w:rPr>
          <w:rFonts w:hint="eastAsia"/>
        </w:rPr>
        <w:t xml:space="preserve">机电设备发热量计算中，公式分母包含×60因子（将单位从m³/s转换为m³/min），配风计划的计算</w:t>
      </w:r>
      <w:r>
        <w:t xml:space="preserve"> 161 m³/min </w:t>
      </w:r>
      <w:r>
        <w:rPr>
          <w:rFonts w:hint="eastAsia"/>
        </w:rPr>
        <w:t xml:space="preserve">正确。</w:t>
      </w:r>
    </w:p>
    <w:p>
      <w:pPr>
        <w:numPr>
          <w:ilvl w:val="0"/>
          <w:numId w:val="1020"/>
        </w:numPr>
      </w:pPr>
      <w:r>
        <w:rPr>
          <w:rFonts w:hint="eastAsia"/>
          <w:b/>
          <w:bCs/>
        </w:rPr>
        <w:t xml:space="preserve">矿井总需风量</w:t>
      </w:r>
      <w:r>
        <w:t xml:space="preserve">4159 </w:t>
      </w:r>
      <w:r>
        <w:rPr>
          <w:rFonts w:hint="eastAsia"/>
        </w:rPr>
        <w:t xml:space="preserve">m³/min（K前），配风量4783</w:t>
      </w:r>
      <w:r>
        <w:t xml:space="preserve"> </w:t>
      </w:r>
      <w:r>
        <w:rPr>
          <w:rFonts w:hint="eastAsia"/>
        </w:rPr>
        <w:t xml:space="preserve">m³/min（×1.15），与核验值一致。主通风机</w:t>
      </w:r>
      <w:r>
        <w:t xml:space="preserve"> FBCDZNo25/2×315 </w:t>
      </w:r>
      <w:r>
        <w:rPr>
          <w:rFonts w:hint="eastAsia"/>
        </w:rPr>
        <w:t xml:space="preserve">额定风量范围</w:t>
      </w:r>
      <w:r>
        <w:t xml:space="preserve"> 4800~10800 </w:t>
      </w:r>
      <w:r>
        <w:rPr>
          <w:rFonts w:hint="eastAsia"/>
        </w:rPr>
        <w:t xml:space="preserve">m³/min，可满足要求。</w:t>
      </w:r>
    </w:p>
    <w:p>
      <w:pPr>
        <w:numPr>
          <w:ilvl w:val="0"/>
          <w:numId w:val="1020"/>
        </w:numPr>
      </w:pPr>
      <w:r>
        <w:rPr>
          <w:rFonts w:hint="eastAsia"/>
        </w:rPr>
        <w:t xml:space="preserve">全流程未发现参数编造、公式错误或计算偏差超过5%的问题。</w:t>
      </w:r>
    </w:p>
    <w:p>
      <w:pPr>
        <w:pStyle w:val="FirstParagraph"/>
      </w:pPr>
      <w:r>
        <w:rPr>
          <w:rFonts w:hint="eastAsia"/>
        </w:rPr>
        <w:t xml:space="preserve">---以上为赵家梁煤矿三一煤井6月份配风计划的完整需风量计算核验报告。所有12处用风地点的计算过程均已逐项核验，全部判定为"一致"（偏差≤5%），配风计划整体审查通过。</w:t>
      </w:r>
    </w:p>
    <w:bookmarkEnd w:id="60"/>
    <w:bookmarkEnd w:id="61"/>
    <w:bookmarkStart w:id="64" w:name="五违规项汇总"/>
    <w:p>
      <w:pPr>
        <w:pStyle w:val="2"/>
      </w:pPr>
      <w:r>
        <w:rPr>
          <w:rFonts w:hint="eastAsia"/>
        </w:rPr>
        <w:t xml:space="preserve">五、违规项汇总</w:t>
      </w:r>
    </w:p>
    <w:bookmarkStart w:id="62" w:name="红线问题"/>
    <w:p>
      <w:pPr>
        <w:pStyle w:val="Heading3"/>
      </w:pPr>
      <w:r>
        <w:rPr>
          <w:rFonts w:hint="eastAsia"/>
        </w:rPr>
        <w:t xml:space="preserve">红线问题</w:t>
      </w:r>
    </w:p>
    <w:p>
      <w:pPr>
        <w:numPr>
          <w:ilvl w:val="0"/>
          <w:numId w:val="1021"/>
        </w:numPr>
      </w:pPr>
      <w:r>
        <w:rPr>
          <w:rFonts w:hint="eastAsia"/>
          <w:b/>
          <w:bCs/>
        </w:rPr>
        <w:t xml:space="preserve">配风计划版本过期</w:t>
      </w:r>
      <w:r>
        <w:t xml:space="preserve"> </w:t>
      </w:r>
      <w:r>
        <w:t xml:space="preserve">| </w:t>
      </w:r>
      <w:r>
        <w:rPr>
          <w:rFonts w:hint="eastAsia"/>
        </w:rPr>
        <w:t xml:space="preserve">严重程度：严重</w:t>
      </w:r>
    </w:p>
    <w:p>
      <w:pPr>
        <w:pStyle w:val="Compact"/>
        <w:numPr>
          <w:ilvl w:val="1"/>
          <w:numId w:val="1022"/>
        </w:numPr>
      </w:pPr>
      <w:r>
        <w:rPr>
          <w:rFonts w:hint="eastAsia"/>
        </w:rPr>
        <w:t xml:space="preserve">计划标注月份为"6月份"，当前系统时间为2026年7月15日，已超期1个月，且未发现修订说明或延期审批记录。</w:t>
      </w:r>
    </w:p>
    <w:p>
      <w:pPr>
        <w:numPr>
          <w:ilvl w:val="0"/>
          <w:numId w:val="1021"/>
        </w:numPr>
      </w:pPr>
      <w:r>
        <w:rPr>
          <w:rFonts w:hint="eastAsia"/>
          <w:b/>
          <w:bCs/>
        </w:rPr>
        <w:t xml:space="preserve">总风量公式符号体系不一致</w:t>
      </w:r>
      <w:r>
        <w:t xml:space="preserve"> </w:t>
      </w:r>
      <w:r>
        <w:t xml:space="preserve">| </w:t>
      </w:r>
      <w:r>
        <w:rPr>
          <w:rFonts w:hint="eastAsia"/>
        </w:rPr>
        <w:t xml:space="preserve">严重程度：严重</w:t>
      </w:r>
    </w:p>
    <w:p>
      <w:pPr>
        <w:pStyle w:val="Compact"/>
        <w:numPr>
          <w:ilvl w:val="1"/>
          <w:numId w:val="1023"/>
        </w:numPr>
      </w:pPr>
      <w:r>
        <w:rPr>
          <w:rFonts w:hint="eastAsia"/>
        </w:rPr>
        <w:t xml:space="preserve">第二节公式为</w:t>
      </w:r>
      <w:r>
        <w:t xml:space="preserve"> </w:t>
      </w:r>
      <w:r>
        <w:rPr>
          <w:rStyle w:val="VerbatimChar"/>
          <w:rFonts w:hint="eastAsia"/>
        </w:rPr>
        <w:t xml:space="preserve">Q_矿</w:t>
      </w:r>
      <w:r>
        <w:rPr>
          <w:rStyle w:val="VerbatimChar"/>
        </w:rPr>
        <w:t xml:space="preserve"> = </w:t>
      </w:r>
      <w:r>
        <w:rPr>
          <w:rStyle w:val="VerbatimChar"/>
          <w:rFonts w:hint="eastAsia"/>
        </w:rPr>
        <w:t xml:space="preserve">(ΣQ_采</w:t>
      </w:r>
      <w:r>
        <w:rPr>
          <w:rStyle w:val="VerbatimChar"/>
        </w:rPr>
        <w:t xml:space="preserve"> + </w:t>
      </w:r>
      <w:r>
        <w:rPr>
          <w:rStyle w:val="VerbatimChar"/>
          <w:rFonts w:hint="eastAsia"/>
        </w:rPr>
        <w:t xml:space="preserve">ΣQ_备采</w:t>
      </w:r>
      <w:r>
        <w:rPr>
          <w:rStyle w:val="VerbatimChar"/>
        </w:rPr>
        <w:t xml:space="preserve"> + </w:t>
      </w:r>
      <w:r>
        <w:rPr>
          <w:rStyle w:val="VerbatimChar"/>
          <w:rFonts w:hint="eastAsia"/>
        </w:rPr>
        <w:t xml:space="preserve">ΣQ_硐</w:t>
      </w:r>
      <w:r>
        <w:rPr>
          <w:rStyle w:val="VerbatimChar"/>
        </w:rPr>
        <w:t xml:space="preserve"> + </w:t>
      </w:r>
      <w:r>
        <w:rPr>
          <w:rStyle w:val="VerbatimChar"/>
          <w:rFonts w:hint="eastAsia"/>
        </w:rPr>
        <w:t xml:space="preserve">ΣQ_掘</w:t>
      </w:r>
      <w:r>
        <w:rPr>
          <w:rStyle w:val="VerbatimChar"/>
        </w:rPr>
        <w:t xml:space="preserve"> + </w:t>
      </w:r>
      <w:r>
        <w:rPr>
          <w:rStyle w:val="VerbatimChar"/>
          <w:rFonts w:hint="eastAsia"/>
        </w:rPr>
        <w:t xml:space="preserve">ΣQ_其他</w:t>
      </w:r>
      <w:r>
        <w:rPr>
          <w:rStyle w:val="VerbatimChar"/>
        </w:rPr>
        <w:t xml:space="preserve"> + </w:t>
      </w:r>
      <w:r>
        <w:rPr>
          <w:rStyle w:val="VerbatimChar"/>
          <w:rFonts w:hint="eastAsia"/>
        </w:rPr>
        <w:t xml:space="preserve">ΣQ_车)</w:t>
      </w:r>
      <w:r>
        <w:rPr>
          <w:rStyle w:val="VerbatimChar"/>
        </w:rPr>
        <w:t xml:space="preserve"> × K</w:t>
      </w:r>
      <w:r>
        <w:rPr>
          <w:rFonts w:hint="eastAsia"/>
        </w:rPr>
        <w:t xml:space="preserve">，第七节公式为</w:t>
      </w:r>
      <w:r>
        <w:t xml:space="preserve"> </w:t>
      </w:r>
      <w:r>
        <w:rPr>
          <w:rStyle w:val="VerbatimChar"/>
        </w:rPr>
        <w:t xml:space="preserve">Q_m = (ΣQ_mfi + ΣQ_mdi + ΣQ_mri + ΣQ_mei + ΣQ_dl) × K_m</w:t>
      </w:r>
      <w:r>
        <w:rPr>
          <w:rFonts w:hint="eastAsia"/>
        </w:rPr>
        <w:t xml:space="preserve">，后者</w:t>
      </w:r>
      <w:r>
        <w:rPr>
          <w:rFonts w:hint="eastAsia"/>
          <w:b/>
          <w:bCs/>
        </w:rPr>
        <w:t xml:space="preserve">缺少ΣQ_备采项</w:t>
      </w:r>
      <w:r>
        <w:rPr>
          <w:rFonts w:hint="eastAsia"/>
        </w:rPr>
        <w:t xml:space="preserve">，但实际代入计算时却包含了4214备用工作面的400</w:t>
      </w:r>
      <w:r>
        <w:t xml:space="preserve"> </w:t>
      </w:r>
      <w:r>
        <w:rPr>
          <w:rFonts w:hint="eastAsia"/>
        </w:rPr>
        <w:t xml:space="preserve">m³/min，公式与数值不匹配。</w:t>
      </w:r>
    </w:p>
    <w:p>
      <w:pPr>
        <w:numPr>
          <w:ilvl w:val="0"/>
          <w:numId w:val="1021"/>
        </w:numPr>
      </w:pPr>
      <w:r>
        <w:rPr>
          <w:rFonts w:hint="eastAsia"/>
          <w:b/>
          <w:bCs/>
        </w:rPr>
        <w:t xml:space="preserve">42盘区主/辅运大巷末端需风量汇总公式笔误</w:t>
      </w:r>
      <w:r>
        <w:t xml:space="preserve"> </w:t>
      </w:r>
      <w:r>
        <w:t xml:space="preserve">| </w:t>
      </w:r>
      <w:r>
        <w:rPr>
          <w:rFonts w:hint="eastAsia"/>
        </w:rPr>
        <w:t xml:space="preserve">严重程度：严重</w:t>
      </w:r>
    </w:p>
    <w:p>
      <w:pPr>
        <w:pStyle w:val="Compact"/>
        <w:numPr>
          <w:ilvl w:val="1"/>
          <w:numId w:val="1024"/>
        </w:numPr>
      </w:pPr>
      <w:r>
        <w:rPr>
          <w:rFonts w:hint="eastAsia"/>
        </w:rPr>
        <w:t xml:space="preserve">原文为</w:t>
      </w:r>
      <w:r>
        <w:t xml:space="preserve"> </w:t>
      </w:r>
      <w:r>
        <w:rPr>
          <w:rStyle w:val="VerbatimChar"/>
        </w:rPr>
        <w:t xml:space="preserve">ΣQ_d1 = </w:t>
      </w:r>
      <w:r>
        <w:rPr>
          <w:rStyle w:val="VerbatimChar"/>
          <w:rFonts w:hint="eastAsia"/>
        </w:rPr>
        <w:t xml:space="preserve">Q_主运末端</w:t>
      </w:r>
      <w:r>
        <w:rPr>
          <w:rStyle w:val="VerbatimChar"/>
        </w:rPr>
        <w:t xml:space="preserve"> + </w:t>
      </w:r>
      <w:r>
        <w:rPr>
          <w:rStyle w:val="VerbatimChar"/>
          <w:rFonts w:hint="eastAsia"/>
        </w:rPr>
        <w:t xml:space="preserve">Q_主运末端</w:t>
      </w:r>
      <w:r>
        <w:rPr>
          <w:rStyle w:val="VerbatimChar"/>
        </w:rPr>
        <w:t xml:space="preserve"> = 400 + 400 = 800 m³/min</w:t>
      </w:r>
      <w:r>
        <w:rPr>
          <w:rFonts w:hint="eastAsia"/>
        </w:rPr>
        <w:t xml:space="preserve">，两个加数均为"Q_主运末端"，根据上下文应为"Q_主运末端</w:t>
      </w:r>
      <w:r>
        <w:t xml:space="preserve"> + </w:t>
      </w:r>
      <w:r>
        <w:rPr>
          <w:rFonts w:hint="eastAsia"/>
        </w:rPr>
        <w:t xml:space="preserve">Q_辅运末端"。</w:t>
      </w:r>
    </w:p>
    <w:bookmarkEnd w:id="62"/>
    <w:bookmarkStart w:id="63" w:name="一般问题"/>
    <w:p>
      <w:pPr>
        <w:pStyle w:val="Heading3"/>
      </w:pPr>
      <w:r>
        <w:rPr>
          <w:rFonts w:hint="eastAsia"/>
        </w:rPr>
        <w:t xml:space="preserve">一般问题</w:t>
      </w:r>
    </w:p>
    <w:p>
      <w:pPr>
        <w:numPr>
          <w:ilvl w:val="0"/>
          <w:numId w:val="1025"/>
        </w:numPr>
      </w:pPr>
      <w:r>
        <w:rPr>
          <w:rFonts w:hint="eastAsia"/>
          <w:b/>
          <w:bCs/>
        </w:rPr>
        <w:t xml:space="preserve">4214备用工作面计算过程不完整</w:t>
      </w:r>
      <w:r>
        <w:t xml:space="preserve"> </w:t>
      </w:r>
      <w:r>
        <w:t xml:space="preserve">| </w:t>
      </w:r>
      <w:r>
        <w:rPr>
          <w:rFonts w:hint="eastAsia"/>
        </w:rPr>
        <w:t xml:space="preserve">严重程度：一般</w:t>
      </w:r>
    </w:p>
    <w:p>
      <w:pPr>
        <w:pStyle w:val="Compact"/>
        <w:numPr>
          <w:ilvl w:val="1"/>
          <w:numId w:val="1026"/>
        </w:numPr>
      </w:pPr>
      <w:r>
        <w:rPr>
          <w:rFonts w:hint="eastAsia"/>
        </w:rPr>
        <w:t xml:space="preserve">缺少按气象条件计算（A类），仅按瓦斯涌出量、风速、胶轮车验算，与4213综采工作面的五步完整计算流程不一致，且文档未说明简化理由。</w:t>
      </w:r>
    </w:p>
    <w:p>
      <w:pPr>
        <w:pStyle w:val="Compact"/>
        <w:numPr>
          <w:ilvl w:val="1"/>
          <w:numId w:val="1026"/>
        </w:numPr>
      </w:pPr>
      <w:r>
        <w:rPr>
          <w:rFonts w:hint="eastAsia"/>
        </w:rPr>
        <w:t xml:space="preserve">涉及：4214备用工作面</w:t>
      </w:r>
    </w:p>
    <w:p>
      <w:pPr>
        <w:numPr>
          <w:ilvl w:val="0"/>
          <w:numId w:val="1025"/>
        </w:numPr>
      </w:pPr>
      <w:r>
        <w:rPr>
          <w:rFonts w:hint="eastAsia"/>
          <w:b/>
          <w:bCs/>
        </w:rPr>
        <w:t xml:space="preserve">43盘区辅助运输巷综掘工作面编号重复</w:t>
      </w:r>
      <w:r>
        <w:t xml:space="preserve"> </w:t>
      </w:r>
      <w:r>
        <w:t xml:space="preserve">| </w:t>
      </w:r>
      <w:r>
        <w:rPr>
          <w:rFonts w:hint="eastAsia"/>
        </w:rPr>
        <w:t xml:space="preserve">严重程度：一般</w:t>
      </w:r>
    </w:p>
    <w:p>
      <w:pPr>
        <w:pStyle w:val="Compact"/>
        <w:numPr>
          <w:ilvl w:val="1"/>
          <w:numId w:val="1027"/>
        </w:numPr>
      </w:pPr>
      <w:r>
        <w:rPr>
          <w:rFonts w:hint="eastAsia"/>
        </w:rPr>
        <w:t xml:space="preserve">同一工作面出现两个**(2)**编号（"（2）除尘风机段需风量计算"和"（2）风筒及局部通风机选型"），后续编号随之整体错位。</w:t>
      </w:r>
    </w:p>
    <w:p>
      <w:pPr>
        <w:pStyle w:val="Compact"/>
        <w:numPr>
          <w:ilvl w:val="1"/>
          <w:numId w:val="1027"/>
        </w:numPr>
      </w:pPr>
      <w:r>
        <w:rPr>
          <w:rFonts w:hint="eastAsia"/>
        </w:rPr>
        <w:t xml:space="preserve">涉及：43盘区辅助运输巷综掘工作面</w:t>
      </w:r>
    </w:p>
    <w:p>
      <w:pPr>
        <w:numPr>
          <w:ilvl w:val="0"/>
          <w:numId w:val="1025"/>
        </w:numPr>
      </w:pPr>
      <w:r>
        <w:rPr>
          <w:rFonts w:hint="eastAsia"/>
          <w:b/>
          <w:bCs/>
        </w:rPr>
        <w:t xml:space="preserve">OCR识别错误影响文档可读性</w:t>
      </w:r>
      <w:r>
        <w:t xml:space="preserve"> </w:t>
      </w:r>
      <w:r>
        <w:t xml:space="preserve">| </w:t>
      </w:r>
      <w:r>
        <w:rPr>
          <w:rFonts w:hint="eastAsia"/>
        </w:rPr>
        <w:t xml:space="preserve">严重程度：一般</w:t>
      </w:r>
    </w:p>
    <w:p>
      <w:pPr>
        <w:pStyle w:val="Compact"/>
        <w:numPr>
          <w:ilvl w:val="1"/>
          <w:numId w:val="1028"/>
        </w:numPr>
      </w:pPr>
      <w:r>
        <w:rPr>
          <w:rStyle w:val="VerbatimChar"/>
        </w:rPr>
        <w:t xml:space="preserve">"50??"</w:t>
      </w:r>
      <w:r>
        <w:rPr>
          <w:rFonts w:hint="eastAsia"/>
        </w:rPr>
        <w:t xml:space="preserve">和</w:t>
      </w:r>
      <w:r>
        <w:rPr>
          <w:rStyle w:val="VerbatimChar"/>
        </w:rPr>
        <w:t xml:space="preserve">"50?213"</w:t>
      </w:r>
      <w:r>
        <w:rPr>
          <w:rFonts w:hint="eastAsia"/>
        </w:rPr>
        <w:t xml:space="preserve">，原文应为"50%"和"50%。4213"，影响公式及数值的准确理解。</w:t>
      </w:r>
    </w:p>
    <w:p>
      <w:pPr>
        <w:pStyle w:val="Compact"/>
        <w:numPr>
          <w:ilvl w:val="1"/>
          <w:numId w:val="1028"/>
        </w:numPr>
      </w:pPr>
      <w:r>
        <w:rPr>
          <w:rFonts w:hint="eastAsia"/>
        </w:rPr>
        <w:t xml:space="preserve">涉及：4214备用工作面需风量说明段</w:t>
      </w:r>
    </w:p>
    <w:p>
      <w:pPr>
        <w:numPr>
          <w:ilvl w:val="0"/>
          <w:numId w:val="1025"/>
        </w:numPr>
      </w:pPr>
      <w:r>
        <w:rPr>
          <w:rFonts w:hint="eastAsia"/>
          <w:b/>
          <w:bCs/>
        </w:rPr>
        <w:t xml:space="preserve">签字栏信息缺失</w:t>
      </w:r>
      <w:r>
        <w:t xml:space="preserve"> </w:t>
      </w:r>
      <w:r>
        <w:t xml:space="preserve">| </w:t>
      </w:r>
      <w:r>
        <w:rPr>
          <w:rFonts w:hint="eastAsia"/>
        </w:rPr>
        <w:t xml:space="preserve">严重程度：一般（提示项）</w:t>
      </w:r>
    </w:p>
    <w:p>
      <w:pPr>
        <w:pStyle w:val="Compact"/>
        <w:numPr>
          <w:ilvl w:val="1"/>
          <w:numId w:val="1029"/>
        </w:numPr>
      </w:pPr>
      <w:r>
        <w:rPr>
          <w:rFonts w:hint="eastAsia"/>
        </w:rPr>
        <w:t xml:space="preserve">PDF提取文本中未找到编制人、通风科长、通风副总、总工程师签字栏，无法确认签字审批是否完成。</w:t>
      </w:r>
    </w:p>
    <w:p>
      <w:pPr>
        <w:numPr>
          <w:ilvl w:val="0"/>
          <w:numId w:val="1025"/>
        </w:numPr>
      </w:pPr>
      <w:r>
        <w:rPr>
          <w:rFonts w:hint="eastAsia"/>
          <w:b/>
          <w:bCs/>
        </w:rPr>
        <w:t xml:space="preserve">编制日期信息缺失</w:t>
      </w:r>
      <w:r>
        <w:t xml:space="preserve"> </w:t>
      </w:r>
      <w:r>
        <w:t xml:space="preserve">| </w:t>
      </w:r>
      <w:r>
        <w:rPr>
          <w:rFonts w:hint="eastAsia"/>
        </w:rPr>
        <w:t xml:space="preserve">严重程度：一般（提示项）</w:t>
      </w:r>
    </w:p>
    <w:p>
      <w:pPr>
        <w:pStyle w:val="Compact"/>
        <w:numPr>
          <w:ilvl w:val="1"/>
          <w:numId w:val="1030"/>
        </w:numPr>
      </w:pPr>
      <w:r>
        <w:rPr>
          <w:rFonts w:hint="eastAsia"/>
        </w:rPr>
        <w:t xml:space="preserve">文档中未找到明确的"编制日期"字段，无法确认编制时间是否在计划执行前一个月（5月）完成。</w:t>
      </w:r>
    </w:p>
    <w:p>
      <w:pPr>
        <w:numPr>
          <w:ilvl w:val="0"/>
          <w:numId w:val="1025"/>
        </w:numPr>
      </w:pPr>
      <w:r>
        <w:rPr>
          <w:rFonts w:hint="eastAsia"/>
          <w:b/>
          <w:bCs/>
        </w:rPr>
        <w:t xml:space="preserve">外部采掘计划数据缺失，用风地点完整性无法验证</w:t>
      </w:r>
      <w:r>
        <w:t xml:space="preserve"> </w:t>
      </w:r>
      <w:r>
        <w:t xml:space="preserve">| </w:t>
      </w:r>
      <w:r>
        <w:rPr>
          <w:rFonts w:hint="eastAsia"/>
        </w:rPr>
        <w:t xml:space="preserve">严重程度：一般</w:t>
      </w:r>
    </w:p>
    <w:p>
      <w:pPr>
        <w:pStyle w:val="Compact"/>
        <w:numPr>
          <w:ilvl w:val="1"/>
          <w:numId w:val="1031"/>
        </w:numPr>
      </w:pPr>
      <w:r>
        <w:rPr>
          <w:rFonts w:hint="eastAsia"/>
        </w:rPr>
        <w:t xml:space="preserve">外部系统未存储该矿对应月份的采掘计划数据，无法完成用风地点完整性与缺漏工作面的比对验证。</w:t>
      </w:r>
    </w:p>
    <w:p>
      <w:r>
        <w:pict>
          <v:rect style="width:0;height:1.5pt" o:hralign="center" o:hrstd="t" o:hr="t"/>
        </w:pict>
      </w:r>
    </w:p>
    <w:bookmarkEnd w:id="63"/>
    <w:bookmarkEnd w:id="64"/>
    <w:bookmarkStart w:id="65" w:name="六修改建议"/>
    <w:p>
      <w:pPr>
        <w:pStyle w:val="2"/>
      </w:pPr>
      <w:r>
        <w:rPr>
          <w:rFonts w:hint="eastAsia"/>
        </w:rPr>
        <w:t xml:space="preserve">六、修改建议</w:t>
      </w:r>
    </w:p>
    <w:p>
      <w:pPr>
        <w:numPr>
          <w:ilvl w:val="0"/>
          <w:numId w:val="1032"/>
        </w:numPr>
      </w:pPr>
      <w:r>
        <w:rPr>
          <w:rFonts w:hint="eastAsia"/>
          <w:b/>
          <w:bCs/>
        </w:rPr>
        <w:t xml:space="preserve">针对版本过期问题</w:t>
      </w:r>
      <w:r>
        <w:rPr>
          <w:rFonts w:hint="eastAsia"/>
        </w:rPr>
        <w:t xml:space="preserve">：立即将配风计划更新至当前月份（7月），或在文档首页附延期审批说明及有效签字日期，确保计划版本与执行月份匹配。</w:t>
      </w:r>
    </w:p>
    <w:p>
      <w:pPr>
        <w:numPr>
          <w:ilvl w:val="0"/>
          <w:numId w:val="1032"/>
        </w:numPr>
      </w:pPr>
      <w:r>
        <w:rPr>
          <w:rFonts w:hint="eastAsia"/>
          <w:b/>
          <w:bCs/>
        </w:rPr>
        <w:t xml:space="preserve">针对公式符号体系不一致问题</w:t>
      </w:r>
      <w:r>
        <w:rPr>
          <w:rFonts w:hint="eastAsia"/>
        </w:rPr>
        <w:t xml:space="preserve">：统一全篇公式符号体系，建议全部采用第二节的符号规范；在第七节总风量公式中补充</w:t>
      </w:r>
      <w:r>
        <w:t xml:space="preserve"> </w:t>
      </w:r>
      <w:r>
        <w:rPr>
          <w:rFonts w:hint="eastAsia"/>
          <w:b/>
          <w:bCs/>
        </w:rPr>
        <w:t xml:space="preserve">ΣQ_备采</w:t>
      </w:r>
      <w:r>
        <w:t xml:space="preserve"> </w:t>
      </w:r>
      <w:r>
        <w:rPr>
          <w:rFonts w:hint="eastAsia"/>
        </w:rPr>
        <w:t xml:space="preserve">项，使公式表述与代入的数值（4214备用工作面400</w:t>
      </w:r>
      <w:r>
        <w:t xml:space="preserve"> </w:t>
      </w:r>
      <w:r>
        <w:rPr>
          <w:rFonts w:hint="eastAsia"/>
        </w:rPr>
        <w:t xml:space="preserve">m³/min）完全对应。</w:t>
      </w:r>
    </w:p>
    <w:p>
      <w:pPr>
        <w:numPr>
          <w:ilvl w:val="0"/>
          <w:numId w:val="1032"/>
        </w:numPr>
      </w:pPr>
      <w:r>
        <w:rPr>
          <w:rFonts w:hint="eastAsia"/>
          <w:b/>
          <w:bCs/>
        </w:rPr>
        <w:t xml:space="preserve">针对42盘区公式笔误</w:t>
      </w:r>
      <w:r>
        <w:rPr>
          <w:rFonts w:hint="eastAsia"/>
        </w:rPr>
        <w:t xml:space="preserve">：将</w:t>
      </w:r>
      <w:r>
        <w:t xml:space="preserve"> </w:t>
      </w:r>
      <w:r>
        <w:rPr>
          <w:rStyle w:val="VerbatimChar"/>
        </w:rPr>
        <w:t xml:space="preserve">ΣQ_d1 = </w:t>
      </w:r>
      <w:r>
        <w:rPr>
          <w:rStyle w:val="VerbatimChar"/>
          <w:rFonts w:hint="eastAsia"/>
        </w:rPr>
        <w:t xml:space="preserve">Q_主运末端</w:t>
      </w:r>
      <w:r>
        <w:rPr>
          <w:rStyle w:val="VerbatimChar"/>
        </w:rPr>
        <w:t xml:space="preserve"> + </w:t>
      </w:r>
      <w:r>
        <w:rPr>
          <w:rStyle w:val="VerbatimChar"/>
          <w:rFonts w:hint="eastAsia"/>
        </w:rPr>
        <w:t xml:space="preserve">Q_主运末端</w:t>
      </w:r>
      <w:r>
        <w:t xml:space="preserve"> </w:t>
      </w:r>
      <w:r>
        <w:rPr>
          <w:rFonts w:hint="eastAsia"/>
        </w:rPr>
        <w:t xml:space="preserve">修正为</w:t>
      </w:r>
      <w:r>
        <w:t xml:space="preserve"> </w:t>
      </w:r>
      <w:r>
        <w:rPr>
          <w:rStyle w:val="VerbatimChar"/>
        </w:rPr>
        <w:t xml:space="preserve">ΣQ_d1 = </w:t>
      </w:r>
      <w:r>
        <w:rPr>
          <w:rStyle w:val="VerbatimChar"/>
          <w:rFonts w:hint="eastAsia"/>
        </w:rPr>
        <w:t xml:space="preserve">Q_主运末端</w:t>
      </w:r>
      <w:r>
        <w:rPr>
          <w:rStyle w:val="VerbatimChar"/>
        </w:rPr>
        <w:t xml:space="preserve"> + </w:t>
      </w:r>
      <w:r>
        <w:rPr>
          <w:rStyle w:val="VerbatimChar"/>
          <w:rFonts w:hint="eastAsia"/>
        </w:rPr>
        <w:t xml:space="preserve">Q_辅运末端</w:t>
      </w:r>
      <w:r>
        <w:rPr>
          <w:rFonts w:hint="eastAsia"/>
        </w:rPr>
        <w:t xml:space="preserve">，计算结果不变（400+400=800</w:t>
      </w:r>
      <w:r>
        <w:t xml:space="preserve"> </w:t>
      </w:r>
      <w:r>
        <w:rPr>
          <w:rFonts w:hint="eastAsia"/>
        </w:rPr>
        <w:t xml:space="preserve">m³/min），但消除逻辑错误。</w:t>
      </w:r>
    </w:p>
    <w:p>
      <w:pPr>
        <w:numPr>
          <w:ilvl w:val="0"/>
          <w:numId w:val="1032"/>
        </w:numPr>
      </w:pPr>
      <w:r>
        <w:rPr>
          <w:rFonts w:hint="eastAsia"/>
          <w:b/>
          <w:bCs/>
        </w:rPr>
        <w:t xml:space="preserve">针对4214备用工作面计算不完整</w:t>
      </w:r>
      <w:r>
        <w:rPr>
          <w:rFonts w:hint="eastAsia"/>
        </w:rPr>
        <w:t xml:space="preserve">：补充按气象条件计算（A类）过程，或在该面计算部分开头注明简化依据（如"备用工作面参照综采工作面参数并取50%作为起点"），确保计算流程的合理性和可追溯性。</w:t>
      </w:r>
    </w:p>
    <w:p>
      <w:pPr>
        <w:numPr>
          <w:ilvl w:val="0"/>
          <w:numId w:val="1032"/>
        </w:numPr>
      </w:pPr>
      <w:r>
        <w:rPr>
          <w:rFonts w:hint="eastAsia"/>
          <w:b/>
          <w:bCs/>
        </w:rPr>
        <w:t xml:space="preserve">针对编号重复</w:t>
      </w:r>
      <w:r>
        <w:rPr>
          <w:rFonts w:hint="eastAsia"/>
        </w:rPr>
        <w:t xml:space="preserve">：将43盘区辅助运输巷综掘工作面第二个"（2）"改为"（3）"，后续"（3）"改为"（4）"，"（4）"改为"（5）"，保持编号连续。</w:t>
      </w:r>
    </w:p>
    <w:p>
      <w:pPr>
        <w:numPr>
          <w:ilvl w:val="0"/>
          <w:numId w:val="1032"/>
        </w:numPr>
      </w:pPr>
      <w:r>
        <w:rPr>
          <w:rFonts w:hint="eastAsia"/>
          <w:b/>
          <w:bCs/>
        </w:rPr>
        <w:t xml:space="preserve">针对OCR识别错误</w:t>
      </w:r>
      <w:r>
        <w:rPr>
          <w:rFonts w:hint="eastAsia"/>
        </w:rPr>
        <w:t xml:space="preserve">：将"50??"修正为"50%"，将"50?213"修正为"50%。4213"，并通篇检查是否存在其他OCR识别异常。</w:t>
      </w:r>
    </w:p>
    <w:p>
      <w:pPr>
        <w:numPr>
          <w:ilvl w:val="0"/>
          <w:numId w:val="1032"/>
        </w:numPr>
      </w:pPr>
      <w:r>
        <w:rPr>
          <w:rFonts w:hint="eastAsia"/>
          <w:b/>
          <w:bCs/>
        </w:rPr>
        <w:t xml:space="preserve">针对签字栏缺失</w:t>
      </w:r>
      <w:r>
        <w:rPr>
          <w:rFonts w:hint="eastAsia"/>
        </w:rPr>
        <w:t xml:space="preserve">：核对原始PDF文件的完整签字页，确认编制人、通风科长、通风副总、总工程师签字齐全后，将签字页附入配风计划文档。</w:t>
      </w:r>
    </w:p>
    <w:p>
      <w:pPr>
        <w:numPr>
          <w:ilvl w:val="0"/>
          <w:numId w:val="1032"/>
        </w:numPr>
      </w:pPr>
      <w:r>
        <w:rPr>
          <w:rFonts w:hint="eastAsia"/>
          <w:b/>
          <w:bCs/>
        </w:rPr>
        <w:t xml:space="preserve">针对编制日期缺失</w:t>
      </w:r>
      <w:r>
        <w:rPr>
          <w:rFonts w:hint="eastAsia"/>
        </w:rPr>
        <w:t xml:space="preserve">：核对原始文档中的编制日期栏，确保编制时间在5月份（计划执行前一个月），若编制时间在6月或之后则需补办手续并说明原因。</w:t>
      </w:r>
    </w:p>
    <w:p>
      <w:pPr>
        <w:numPr>
          <w:ilvl w:val="0"/>
          <w:numId w:val="1032"/>
        </w:numPr>
      </w:pPr>
      <w:r>
        <w:rPr>
          <w:rFonts w:hint="eastAsia"/>
          <w:b/>
          <w:bCs/>
        </w:rPr>
        <w:t xml:space="preserve">针对采掘计划数据缺失</w:t>
      </w:r>
      <w:r>
        <w:rPr>
          <w:rFonts w:hint="eastAsia"/>
        </w:rPr>
        <w:t xml:space="preserve">：将当前月份的采掘计划数据录入外部管理系统，或随配风计划一并提交纸质采掘计划，以便后续审查时完成用风地点完整性比对。</w:t>
      </w:r>
    </w:p>
    <w:bookmarkEnd w:id="65"/>
    <w:bookmarkEnd w:id="66"/>
    <w:sectPr w:rsidR="008A7BA1">
      <w:pgSz w:h="16838" w:w="11906"/>
      <w:pgMar w:bottom="1417" w:footer="992" w:gutter="0" w:header="851" w:left="1587" w:right="1417" w:top="1417"/>
      <w:cols w:space="425"/>
      <w:docGrid w:linePitch="312" w:type="lines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2">
    <w:abstractNumId w:val="991"/>
  </w:num>
  <w:num w:numId="1023">
    <w:abstractNumId w:val="991"/>
  </w:num>
  <w:num w:numId="1024">
    <w:abstractNumId w:val="991"/>
  </w:num>
  <w:num w:numId="102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6">
    <w:abstractNumId w:val="991"/>
  </w:num>
  <w:num w:numId="1027">
    <w:abstractNumId w:val="991"/>
  </w:num>
  <w:num w:numId="1028">
    <w:abstractNumId w:val="991"/>
  </w:num>
  <w:num w:numId="1029">
    <w:abstractNumId w:val="991"/>
  </w:num>
  <w:num w:numId="1030">
    <w:abstractNumId w:val="991"/>
  </w:num>
  <w:num w:numId="1031">
    <w:abstractNumId w:val="991"/>
  </w:num>
  <w:num w:numId="103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val="0004"/>
  <w:doNotTrackMoves/>
  <w:defaultTabStop w:val="420"/>
  <w:drawingGridHorizontalSpacing w:val="36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AA"/>
    <w:rsid w:val="00071B96"/>
    <w:rsid w:val="002732B5"/>
    <w:rsid w:val="002C081B"/>
    <w:rsid w:val="003533AA"/>
    <w:rsid w:val="00737627"/>
    <w:rsid w:val="00740960"/>
    <w:rsid w:val="008144CF"/>
    <w:rsid w:val="00876A89"/>
    <w:rsid w:val="008A7BA1"/>
    <w:rsid w:val="00AC609C"/>
    <w:rsid w:val="00C70B33"/>
    <w:rsid w:val="00CA6129"/>
    <w:rsid w:val="00EF3C83"/>
    <w:rsid w:val="152F2201"/>
  </w:rsids>
  <w:themeFontLang w:eastAsia="zh-CN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1026" v:ext="edit"/>
    <o:shapelayout v:ext="edit">
      <o:idmap data="1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lang w:bidi="ar-SA" w:eastAsia="zh-CN" w:val="en-US"/>
      </w:rPr>
    </w:rPrDefault>
    <w:pPrDefault/>
  </w:docDefaults>
  <w:latentStyles w:count="376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Default Paragraph Font" w:qFormat="1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qFormat="1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a" w:type="paragraph">
    <w:name w:val="Normal"/>
    <w:qFormat/>
    <w:rsid w:val="00CA6129"/>
    <w:pPr>
      <w:widowControl w:val="0"/>
      <w:jc w:val="both"/>
    </w:pPr>
    <w:rPr>
      <w:rFonts w:ascii="Times New Roman" w:eastAsia="仿宋" w:hAnsi="Times New Roman"/>
      <w:kern w:val="2"/>
      <w:sz w:val="28"/>
      <w:szCs w:val="24"/>
    </w:rPr>
  </w:style>
  <w:style w:styleId="1" w:type="paragraph">
    <w:name w:val="heading 1"/>
    <w:basedOn w:val="a"/>
    <w:next w:val="a"/>
    <w:link w:val="10"/>
    <w:qFormat/>
    <w:rsid w:val="00EF3C83"/>
    <w:pPr>
      <w:keepNext/>
      <w:keepLines/>
      <w:spacing w:after="330" w:before="340" w:line="360" w:lineRule="auto"/>
      <w:jc w:val="left"/>
      <w:outlineLvl w:val="0"/>
    </w:pPr>
    <w:rPr>
      <w:rFonts w:eastAsia="黑体"/>
      <w:b/>
      <w:bCs/>
      <w:kern w:val="44"/>
      <w:sz w:val="30"/>
      <w:szCs w:val="44"/>
    </w:rPr>
  </w:style>
  <w:style w:styleId="2" w:type="paragraph">
    <w:name w:val="heading 2"/>
    <w:basedOn w:val="a"/>
    <w:next w:val="a"/>
    <w:link w:val="20"/>
    <w:semiHidden/>
    <w:unhideWhenUsed/>
    <w:qFormat/>
    <w:rsid w:val="00EF3C83"/>
    <w:pPr>
      <w:keepNext/>
      <w:keepLines/>
      <w:spacing w:after="260" w:before="240" w:line="360" w:lineRule="auto"/>
      <w:outlineLvl w:val="1"/>
    </w:pPr>
    <w:rPr>
      <w:rFonts w:asciiTheme="majorHAnsi" w:cstheme="majorBidi" w:eastAsia="黑体" w:hAnsiTheme="majorHAnsi"/>
      <w:b/>
      <w:bCs/>
      <w:szCs w:val="32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0" w:type="character">
    <w:name w:val="标题 1 字符"/>
    <w:basedOn w:val="a0"/>
    <w:link w:val="1"/>
    <w:rsid w:val="00EF3C83"/>
    <w:rPr>
      <w:rFonts w:eastAsia="黑体"/>
      <w:b/>
      <w:bCs/>
      <w:kern w:val="44"/>
      <w:sz w:val="30"/>
      <w:szCs w:val="44"/>
    </w:rPr>
  </w:style>
  <w:style w:customStyle="1" w:styleId="20" w:type="character">
    <w:name w:val="标题 2 字符"/>
    <w:basedOn w:val="a0"/>
    <w:link w:val="2"/>
    <w:semiHidden/>
    <w:rsid w:val="00EF3C83"/>
    <w:rPr>
      <w:rFonts w:asciiTheme="majorHAnsi" w:cstheme="majorBidi" w:eastAsia="黑体" w:hAnsiTheme="majorHAnsi"/>
      <w:b/>
      <w:bCs/>
      <w:kern w:val="2"/>
      <w:sz w:val="28"/>
      <w:szCs w:val="32"/>
    </w:rPr>
  </w:style>
  <w:style w:styleId="a3" w:type="paragraph">
    <w:name w:val="Subtitle"/>
    <w:basedOn w:val="a"/>
    <w:next w:val="a"/>
    <w:link w:val="a4"/>
    <w:qFormat/>
    <w:rsid w:val="00EF3C83"/>
    <w:pPr>
      <w:spacing w:after="60" w:before="240" w:line="312" w:lineRule="auto"/>
      <w:jc w:val="center"/>
      <w:outlineLvl w:val="1"/>
    </w:pPr>
    <w:rPr>
      <w:rFonts w:eastAsia="楷体"/>
      <w:b/>
      <w:bCs/>
      <w:kern w:val="28"/>
      <w:szCs w:val="32"/>
    </w:rPr>
  </w:style>
  <w:style w:customStyle="1" w:styleId="a4" w:type="character">
    <w:name w:val="副标题 字符"/>
    <w:basedOn w:val="a0"/>
    <w:link w:val="a3"/>
    <w:rsid w:val="00EF3C83"/>
    <w:rPr>
      <w:rFonts w:eastAsia="楷体"/>
      <w:b/>
      <w:bCs/>
      <w:kern w:val="28"/>
      <w:sz w:val="28"/>
      <w:szCs w:val="32"/>
    </w:rPr>
  </w:style>
  <w:style w:styleId="a5" w:type="table">
    <w:name w:val="Table Grid"/>
    <w:basedOn w:val="a1"/>
    <w:rsid w:val="00CA612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2026-07-15T09:12:07Z</dcterms:created>
  <dcterms:modified xsi:type="dcterms:W3CDTF">2026-07-15T09:12:07Z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